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81BD1" w14:textId="13D29BF6" w:rsidR="00EF7FB1" w:rsidRDefault="009001CB">
      <w:pPr>
        <w:pStyle w:val="Corpsdetexte"/>
        <w:spacing w:before="23" w:line="278" w:lineRule="auto"/>
        <w:ind w:left="4141" w:right="3827" w:hanging="3"/>
        <w:jc w:val="center"/>
      </w:pPr>
      <w:r>
        <w:rPr>
          <w:noProof/>
        </w:rPr>
        <w:pict w14:anchorId="66B0887B">
          <v:group id="Groupe 2" o:spid="_x0000_s1026" style="position:absolute;left:0;text-align:left;margin-left:-.35pt;margin-top:-38.55pt;width:468.75pt;height:75.9pt;z-index:251659264;mso-position-horizontal-relative:margin" coordsize="59531,9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">
            <v:group id="Groupe 4" o:spid="_x0000_s1027" style="position:absolute;width:20955;height:9639" coordsize="20955,9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Zone de texte 5" o:spid="_x0000_s1028" type="#_x0000_t202" style="position:absolute;width:20955;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" stroked="f" strokeweight=".5pt">
                <v:textbox>
                  <w:txbxContent>
                    <w:p w14:paraId="1AEEED2F" w14:textId="77777777" w:rsidR="009001CB" w:rsidRDefault="009001CB" w:rsidP="009001CB">
                      <w:pPr>
                        <w:rPr>
                          <w:sz w:val="16"/>
                          <w:szCs w:val="16"/>
                        </w:rPr>
                      </w:pPr>
                      <w:r>
                        <w:rPr>
                          <w:sz w:val="16"/>
                          <w:szCs w:val="16"/>
                        </w:rPr>
                        <w:t xml:space="preserve">Adaptation d’un document </w:t>
                      </w:r>
                    </w:p>
                    <w:p w14:paraId="5B0DDA19" w14:textId="77777777" w:rsidR="009001CB" w:rsidRPr="00CC0579" w:rsidRDefault="009001CB" w:rsidP="009001CB">
                      <w:pPr>
                        <w:rPr>
                          <w:sz w:val="16"/>
                          <w:szCs w:val="16"/>
                        </w:rPr>
                      </w:pPr>
                      <w:r>
                        <w:rPr>
                          <w:sz w:val="16"/>
                          <w:szCs w:val="16"/>
                        </w:rPr>
                        <w:t xml:space="preserve">réalisé par :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9" type="#_x0000_t75" style="position:absolute;left:6286;top:2095;width:4286;height:7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">
                <v:imagedata r:id="rId7" o:title=""/>
              </v:shape>
            </v:group>
            <v:shape id="Zone de texte 7" o:spid="_x0000_s1030" type="#_x0000_t202" style="position:absolute;left:45720;top:1047;width:13811;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" strokeweight=".5pt">
              <v:textbox>
                <w:txbxContent>
                  <w:p w14:paraId="4462F3DD" w14:textId="77777777" w:rsidR="009001CB" w:rsidRPr="007916E5" w:rsidRDefault="009001CB" w:rsidP="009001CB">
                    <w:pPr>
                      <w:rPr>
                        <w:b/>
                        <w:bCs/>
                        <w:sz w:val="24"/>
                        <w:szCs w:val="24"/>
                      </w:rPr>
                    </w:pPr>
                    <w:r w:rsidRPr="007916E5">
                      <w:rPr>
                        <w:b/>
                        <w:bCs/>
                        <w:sz w:val="24"/>
                        <w:szCs w:val="24"/>
                      </w:rPr>
                      <w:t>Résultat :       /100</w:t>
                    </w:r>
                  </w:p>
                </w:txbxContent>
              </v:textbox>
            </v:shape>
            <w10:wrap anchorx="margin"/>
          </v:group>
        </w:pict>
      </w:r>
      <w:r w:rsidR="00561977">
        <w:t xml:space="preserve">FICHE DE VERDICT </w:t>
      </w:r>
      <w:r w:rsidR="00561977">
        <w:t>LAN 3039-6 – Niveau</w:t>
      </w:r>
      <w:r w:rsidR="00561977">
        <w:rPr>
          <w:spacing w:val="-5"/>
        </w:rPr>
        <w:t xml:space="preserve"> </w:t>
      </w:r>
      <w:r w:rsidR="00561977">
        <w:rPr>
          <w:spacing w:val="-12"/>
        </w:rPr>
        <w:t>3</w:t>
      </w:r>
    </w:p>
    <w:p w14:paraId="0CD16B2F" w14:textId="77777777" w:rsidR="009001CB" w:rsidRDefault="009001CB">
      <w:pPr>
        <w:pStyle w:val="Corpsdetexte"/>
        <w:tabs>
          <w:tab w:val="left" w:pos="8679"/>
        </w:tabs>
        <w:spacing w:before="196"/>
        <w:ind w:left="112"/>
      </w:pPr>
    </w:p>
    <w:p w14:paraId="69181BD2" w14:textId="11B5F700" w:rsidR="00EF7FB1" w:rsidRDefault="00561977">
      <w:pPr>
        <w:pStyle w:val="Corpsdetexte"/>
        <w:tabs>
          <w:tab w:val="left" w:pos="8679"/>
        </w:tabs>
        <w:spacing w:before="196"/>
        <w:ind w:left="112"/>
        <w:rPr>
          <w:u w:val="single"/>
        </w:rPr>
      </w:pPr>
      <w:r>
        <w:t>NOM DE L’ADULTE</w:t>
      </w:r>
      <w:r>
        <w:rPr>
          <w:spacing w:val="-4"/>
        </w:rPr>
        <w:t xml:space="preserve"> </w:t>
      </w:r>
      <w:r>
        <w:t>:</w:t>
      </w:r>
      <w:r>
        <w:rPr>
          <w:spacing w:val="-1"/>
        </w:rPr>
        <w:t xml:space="preserve"> </w:t>
      </w:r>
      <w:r>
        <w:rPr>
          <w:u w:val="single"/>
        </w:rPr>
        <w:t xml:space="preserve"> </w:t>
      </w:r>
      <w:r>
        <w:rPr>
          <w:u w:val="single"/>
        </w:rPr>
        <w:tab/>
      </w:r>
    </w:p>
    <w:p w14:paraId="69181BD4" w14:textId="77777777" w:rsidR="00EF7FB1" w:rsidRDefault="00EF7FB1">
      <w:pPr>
        <w:pStyle w:val="Corpsdetexte"/>
        <w:rPr>
          <w:sz w:val="11"/>
        </w:rPr>
      </w:pPr>
    </w:p>
    <w:tbl>
      <w:tblPr>
        <w:tblStyle w:val="TableNormal"/>
        <w:tblW w:w="0" w:type="auto"/>
        <w:tblInd w:w="1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753"/>
      </w:tblGrid>
      <w:tr w:rsidR="00EF7FB1" w14:paraId="69181BD8" w14:textId="77777777">
        <w:trPr>
          <w:trHeight w:val="731"/>
        </w:trPr>
        <w:tc>
          <w:tcPr>
            <w:tcW w:w="9753" w:type="dxa"/>
            <w:tcBorders>
              <w:top w:val="nil"/>
              <w:left w:val="nil"/>
              <w:right w:val="nil"/>
            </w:tcBorders>
            <w:shd w:val="clear" w:color="auto" w:fill="000000"/>
          </w:tcPr>
          <w:p w14:paraId="69181BD5" w14:textId="77777777" w:rsidR="00EF7FB1" w:rsidRDefault="00561977">
            <w:pPr>
              <w:pStyle w:val="TableParagraph"/>
              <w:spacing w:line="242" w:lineRule="exact"/>
              <w:ind w:left="115"/>
              <w:rPr>
                <w:b/>
                <w:sz w:val="20"/>
              </w:rPr>
            </w:pPr>
            <w:r>
              <w:rPr>
                <w:b/>
                <w:color w:val="FFFFFF"/>
                <w:sz w:val="20"/>
              </w:rPr>
              <w:t>COMPRÉHENSION ORALE</w:t>
            </w:r>
          </w:p>
          <w:p w14:paraId="69181BD6" w14:textId="77777777" w:rsidR="00EF7FB1" w:rsidRDefault="00561977">
            <w:pPr>
              <w:pStyle w:val="TableParagraph"/>
              <w:spacing w:line="243" w:lineRule="exact"/>
              <w:ind w:left="115"/>
              <w:rPr>
                <w:sz w:val="20"/>
              </w:rPr>
            </w:pPr>
            <w:r>
              <w:rPr>
                <w:color w:val="FFFFFF"/>
                <w:sz w:val="20"/>
              </w:rPr>
              <w:t>Interprétation appropriée de propos dans un message oral se rapport</w:t>
            </w:r>
            <w:r>
              <w:rPr>
                <w:color w:val="FFFFFF"/>
                <w:sz w:val="20"/>
              </w:rPr>
              <w:t>ant à des besoins courants, à des sujets</w:t>
            </w:r>
          </w:p>
          <w:p w14:paraId="69181BD7" w14:textId="77777777" w:rsidR="00EF7FB1" w:rsidRDefault="00561977">
            <w:pPr>
              <w:pStyle w:val="TableParagraph"/>
              <w:ind w:left="115"/>
              <w:rPr>
                <w:sz w:val="20"/>
              </w:rPr>
            </w:pPr>
            <w:r>
              <w:rPr>
                <w:color w:val="FFFFFF"/>
                <w:sz w:val="20"/>
              </w:rPr>
              <w:t>personnels ou à des thèmes familiers</w:t>
            </w:r>
          </w:p>
        </w:tc>
      </w:tr>
      <w:tr w:rsidR="00EF7FB1" w14:paraId="69181BDA" w14:textId="77777777">
        <w:trPr>
          <w:trHeight w:val="244"/>
        </w:trPr>
        <w:tc>
          <w:tcPr>
            <w:tcW w:w="9753" w:type="dxa"/>
            <w:tcBorders>
              <w:left w:val="single" w:sz="4" w:space="0" w:color="000000"/>
              <w:bottom w:val="single" w:sz="4" w:space="0" w:color="000000"/>
              <w:right w:val="single" w:sz="4" w:space="0" w:color="000000"/>
            </w:tcBorders>
            <w:shd w:val="clear" w:color="auto" w:fill="D9D9D9"/>
          </w:tcPr>
          <w:p w14:paraId="69181BD9" w14:textId="77777777" w:rsidR="00EF7FB1" w:rsidRDefault="00561977">
            <w:pPr>
              <w:pStyle w:val="TableParagraph"/>
              <w:spacing w:line="224" w:lineRule="exact"/>
              <w:rPr>
                <w:sz w:val="20"/>
              </w:rPr>
            </w:pPr>
            <w:r>
              <w:rPr>
                <w:sz w:val="20"/>
              </w:rPr>
              <w:t>Dans des conversations simples où le débit est lent, l’adulte saisit le sens des mots clés et des expressions courantes.</w:t>
            </w:r>
          </w:p>
        </w:tc>
      </w:tr>
      <w:tr w:rsidR="00EF7FB1" w14:paraId="69181BDC" w14:textId="77777777">
        <w:trPr>
          <w:trHeight w:val="244"/>
        </w:trPr>
        <w:tc>
          <w:tcPr>
            <w:tcW w:w="9753" w:type="dxa"/>
            <w:tcBorders>
              <w:top w:val="single" w:sz="4" w:space="0" w:color="000000"/>
              <w:left w:val="single" w:sz="4" w:space="0" w:color="000000"/>
              <w:bottom w:val="single" w:sz="4" w:space="0" w:color="000000"/>
              <w:right w:val="single" w:sz="4" w:space="0" w:color="000000"/>
            </w:tcBorders>
            <w:shd w:val="clear" w:color="auto" w:fill="A6A6A6"/>
          </w:tcPr>
          <w:p w14:paraId="69181BDB" w14:textId="77777777" w:rsidR="00EF7FB1" w:rsidRDefault="00561977">
            <w:pPr>
              <w:pStyle w:val="TableParagraph"/>
              <w:spacing w:line="224" w:lineRule="exact"/>
              <w:ind w:left="3672" w:right="3664"/>
              <w:jc w:val="center"/>
              <w:rPr>
                <w:b/>
                <w:sz w:val="20"/>
              </w:rPr>
            </w:pPr>
            <w:r>
              <w:rPr>
                <w:b/>
                <w:sz w:val="20"/>
              </w:rPr>
              <w:t>Intention de communication</w:t>
            </w:r>
          </w:p>
        </w:tc>
      </w:tr>
      <w:tr w:rsidR="00EF7FB1" w14:paraId="69181BDF" w14:textId="77777777">
        <w:trPr>
          <w:trHeight w:val="2441"/>
        </w:trPr>
        <w:tc>
          <w:tcPr>
            <w:tcW w:w="9753" w:type="dxa"/>
            <w:tcBorders>
              <w:top w:val="single" w:sz="4" w:space="0" w:color="000000"/>
              <w:left w:val="single" w:sz="4" w:space="0" w:color="000000"/>
              <w:bottom w:val="single" w:sz="4" w:space="0" w:color="000000"/>
              <w:right w:val="single" w:sz="4" w:space="0" w:color="000000"/>
            </w:tcBorders>
          </w:tcPr>
          <w:p w14:paraId="69181BDD" w14:textId="77777777" w:rsidR="00EF7FB1" w:rsidRDefault="00561977">
            <w:pPr>
              <w:pStyle w:val="TableParagraph"/>
              <w:spacing w:line="240" w:lineRule="auto"/>
              <w:ind w:right="92"/>
              <w:jc w:val="both"/>
              <w:rPr>
                <w:sz w:val="20"/>
              </w:rPr>
            </w:pPr>
            <w:r>
              <w:rPr>
                <w:sz w:val="20"/>
              </w:rPr>
              <w:t>L’adulte reconnaît les mots qui se rapportent à la couleur, au nombre, au temps, aux lieux, au mouvement e</w:t>
            </w:r>
            <w:r>
              <w:rPr>
                <w:sz w:val="20"/>
              </w:rPr>
              <w:t>t aux mesures dans différentes situations. Dans ses relations sociales, il comprend des formules de présentation, une invitation, une demande de permission et des compliments. Il comprend un échange sur les activités quotidiennes, la météo, l’état de santé</w:t>
            </w:r>
            <w:r>
              <w:rPr>
                <w:sz w:val="20"/>
              </w:rPr>
              <w:t>. Il comprend des renseignements pour choisir une activité culturelle ou sportive. Lors d’un achat, il comprend l’information relative aux aliments, aux produits d'entretien ou aux vêtements ainsi qu'à la localisation d’un produit dans un magasin. Il compr</w:t>
            </w:r>
            <w:r>
              <w:rPr>
                <w:sz w:val="20"/>
              </w:rPr>
              <w:t>end les renseignements donnés par le préposé sur un produit ou un service à la poste et les informations données par un pharmacien sur un médicament. Lorsque l’adulte est à la recherche</w:t>
            </w:r>
            <w:r>
              <w:rPr>
                <w:spacing w:val="-8"/>
                <w:sz w:val="20"/>
              </w:rPr>
              <w:t xml:space="preserve"> </w:t>
            </w:r>
            <w:r>
              <w:rPr>
                <w:sz w:val="20"/>
              </w:rPr>
              <w:t>d'un</w:t>
            </w:r>
            <w:r>
              <w:rPr>
                <w:spacing w:val="-6"/>
                <w:sz w:val="20"/>
              </w:rPr>
              <w:t xml:space="preserve"> </w:t>
            </w:r>
            <w:r>
              <w:rPr>
                <w:sz w:val="20"/>
              </w:rPr>
              <w:t>emploi,</w:t>
            </w:r>
            <w:r>
              <w:rPr>
                <w:spacing w:val="-6"/>
                <w:sz w:val="20"/>
              </w:rPr>
              <w:t xml:space="preserve"> </w:t>
            </w:r>
            <w:r>
              <w:rPr>
                <w:sz w:val="20"/>
              </w:rPr>
              <w:t>il</w:t>
            </w:r>
            <w:r>
              <w:rPr>
                <w:spacing w:val="-5"/>
                <w:sz w:val="20"/>
              </w:rPr>
              <w:t xml:space="preserve"> </w:t>
            </w:r>
            <w:r>
              <w:rPr>
                <w:sz w:val="20"/>
              </w:rPr>
              <w:t>comprend</w:t>
            </w:r>
            <w:r>
              <w:rPr>
                <w:spacing w:val="-6"/>
                <w:sz w:val="20"/>
              </w:rPr>
              <w:t xml:space="preserve"> </w:t>
            </w:r>
            <w:r>
              <w:rPr>
                <w:sz w:val="20"/>
              </w:rPr>
              <w:t>l’information</w:t>
            </w:r>
            <w:r>
              <w:rPr>
                <w:spacing w:val="-6"/>
                <w:sz w:val="20"/>
              </w:rPr>
              <w:t xml:space="preserve"> </w:t>
            </w:r>
            <w:r>
              <w:rPr>
                <w:sz w:val="20"/>
              </w:rPr>
              <w:t>donnée</w:t>
            </w:r>
            <w:r>
              <w:rPr>
                <w:spacing w:val="-5"/>
                <w:sz w:val="20"/>
              </w:rPr>
              <w:t xml:space="preserve"> </w:t>
            </w:r>
            <w:r>
              <w:rPr>
                <w:sz w:val="20"/>
              </w:rPr>
              <w:t>par</w:t>
            </w:r>
            <w:r>
              <w:rPr>
                <w:spacing w:val="-6"/>
                <w:sz w:val="20"/>
              </w:rPr>
              <w:t xml:space="preserve"> </w:t>
            </w:r>
            <w:r>
              <w:rPr>
                <w:sz w:val="20"/>
              </w:rPr>
              <w:t>la</w:t>
            </w:r>
            <w:r>
              <w:rPr>
                <w:spacing w:val="-5"/>
                <w:sz w:val="20"/>
              </w:rPr>
              <w:t xml:space="preserve"> </w:t>
            </w:r>
            <w:r>
              <w:rPr>
                <w:sz w:val="20"/>
              </w:rPr>
              <w:t>personne</w:t>
            </w:r>
            <w:r>
              <w:rPr>
                <w:spacing w:val="-5"/>
                <w:sz w:val="20"/>
              </w:rPr>
              <w:t xml:space="preserve"> </w:t>
            </w:r>
            <w:r>
              <w:rPr>
                <w:sz w:val="20"/>
              </w:rPr>
              <w:t>à</w:t>
            </w:r>
            <w:r>
              <w:rPr>
                <w:spacing w:val="-6"/>
                <w:sz w:val="20"/>
              </w:rPr>
              <w:t xml:space="preserve"> </w:t>
            </w:r>
            <w:r>
              <w:rPr>
                <w:sz w:val="20"/>
              </w:rPr>
              <w:t>qui</w:t>
            </w:r>
            <w:r>
              <w:rPr>
                <w:spacing w:val="-7"/>
                <w:sz w:val="20"/>
              </w:rPr>
              <w:t xml:space="preserve"> </w:t>
            </w:r>
            <w:r>
              <w:rPr>
                <w:sz w:val="20"/>
              </w:rPr>
              <w:t>il</w:t>
            </w:r>
            <w:r>
              <w:rPr>
                <w:spacing w:val="-7"/>
                <w:sz w:val="20"/>
              </w:rPr>
              <w:t xml:space="preserve"> </w:t>
            </w:r>
            <w:r>
              <w:rPr>
                <w:sz w:val="20"/>
              </w:rPr>
              <w:t>offre</w:t>
            </w:r>
            <w:r>
              <w:rPr>
                <w:spacing w:val="-5"/>
                <w:sz w:val="20"/>
              </w:rPr>
              <w:t xml:space="preserve"> </w:t>
            </w:r>
            <w:r>
              <w:rPr>
                <w:sz w:val="20"/>
              </w:rPr>
              <w:t>ses</w:t>
            </w:r>
            <w:r>
              <w:rPr>
                <w:spacing w:val="-8"/>
                <w:sz w:val="20"/>
              </w:rPr>
              <w:t xml:space="preserve"> </w:t>
            </w:r>
            <w:r>
              <w:rPr>
                <w:sz w:val="20"/>
              </w:rPr>
              <w:t>services.</w:t>
            </w:r>
            <w:r>
              <w:rPr>
                <w:spacing w:val="-6"/>
                <w:sz w:val="20"/>
              </w:rPr>
              <w:t xml:space="preserve"> </w:t>
            </w:r>
            <w:r>
              <w:rPr>
                <w:sz w:val="20"/>
              </w:rPr>
              <w:t>En</w:t>
            </w:r>
            <w:r>
              <w:rPr>
                <w:spacing w:val="-4"/>
                <w:sz w:val="20"/>
              </w:rPr>
              <w:t xml:space="preserve"> </w:t>
            </w:r>
            <w:r>
              <w:rPr>
                <w:sz w:val="20"/>
              </w:rPr>
              <w:t>emploi,</w:t>
            </w:r>
            <w:r>
              <w:rPr>
                <w:spacing w:val="-6"/>
                <w:sz w:val="20"/>
              </w:rPr>
              <w:t xml:space="preserve"> </w:t>
            </w:r>
            <w:r>
              <w:rPr>
                <w:sz w:val="20"/>
              </w:rPr>
              <w:t>il</w:t>
            </w:r>
            <w:r>
              <w:rPr>
                <w:spacing w:val="-7"/>
                <w:sz w:val="20"/>
              </w:rPr>
              <w:t xml:space="preserve"> </w:t>
            </w:r>
            <w:r>
              <w:rPr>
                <w:sz w:val="20"/>
              </w:rPr>
              <w:t>réagit de</w:t>
            </w:r>
            <w:r>
              <w:rPr>
                <w:spacing w:val="2"/>
                <w:sz w:val="20"/>
              </w:rPr>
              <w:t xml:space="preserve"> </w:t>
            </w:r>
            <w:r>
              <w:rPr>
                <w:sz w:val="20"/>
              </w:rPr>
              <w:t>manière</w:t>
            </w:r>
            <w:r>
              <w:rPr>
                <w:spacing w:val="3"/>
                <w:sz w:val="20"/>
              </w:rPr>
              <w:t xml:space="preserve"> </w:t>
            </w:r>
            <w:r>
              <w:rPr>
                <w:sz w:val="20"/>
              </w:rPr>
              <w:t>appropriée</w:t>
            </w:r>
            <w:r>
              <w:rPr>
                <w:spacing w:val="2"/>
                <w:sz w:val="20"/>
              </w:rPr>
              <w:t xml:space="preserve"> </w:t>
            </w:r>
            <w:r>
              <w:rPr>
                <w:sz w:val="20"/>
              </w:rPr>
              <w:t>aux</w:t>
            </w:r>
            <w:r>
              <w:rPr>
                <w:spacing w:val="6"/>
                <w:sz w:val="20"/>
              </w:rPr>
              <w:t xml:space="preserve"> </w:t>
            </w:r>
            <w:r>
              <w:rPr>
                <w:sz w:val="20"/>
              </w:rPr>
              <w:t>consignes</w:t>
            </w:r>
            <w:r>
              <w:rPr>
                <w:spacing w:val="2"/>
                <w:sz w:val="20"/>
              </w:rPr>
              <w:t xml:space="preserve"> </w:t>
            </w:r>
            <w:r>
              <w:rPr>
                <w:sz w:val="20"/>
              </w:rPr>
              <w:t>et</w:t>
            </w:r>
            <w:r>
              <w:rPr>
                <w:spacing w:val="3"/>
                <w:sz w:val="20"/>
              </w:rPr>
              <w:t xml:space="preserve"> </w:t>
            </w:r>
            <w:r>
              <w:rPr>
                <w:sz w:val="20"/>
              </w:rPr>
              <w:t>à</w:t>
            </w:r>
            <w:r>
              <w:rPr>
                <w:spacing w:val="6"/>
                <w:sz w:val="20"/>
              </w:rPr>
              <w:t xml:space="preserve"> </w:t>
            </w:r>
            <w:r>
              <w:rPr>
                <w:sz w:val="20"/>
              </w:rPr>
              <w:t>une</w:t>
            </w:r>
            <w:r>
              <w:rPr>
                <w:spacing w:val="2"/>
                <w:sz w:val="20"/>
              </w:rPr>
              <w:t xml:space="preserve"> </w:t>
            </w:r>
            <w:r>
              <w:rPr>
                <w:sz w:val="20"/>
              </w:rPr>
              <w:t>demande</w:t>
            </w:r>
            <w:r>
              <w:rPr>
                <w:spacing w:val="3"/>
                <w:sz w:val="20"/>
              </w:rPr>
              <w:t xml:space="preserve"> </w:t>
            </w:r>
            <w:r>
              <w:rPr>
                <w:sz w:val="20"/>
              </w:rPr>
              <w:t>d’aide</w:t>
            </w:r>
            <w:r>
              <w:rPr>
                <w:spacing w:val="3"/>
                <w:sz w:val="20"/>
              </w:rPr>
              <w:t xml:space="preserve"> </w:t>
            </w:r>
            <w:r>
              <w:rPr>
                <w:sz w:val="20"/>
              </w:rPr>
              <w:t>ou</w:t>
            </w:r>
            <w:r>
              <w:rPr>
                <w:spacing w:val="3"/>
                <w:sz w:val="20"/>
              </w:rPr>
              <w:t xml:space="preserve"> </w:t>
            </w:r>
            <w:r>
              <w:rPr>
                <w:sz w:val="20"/>
              </w:rPr>
              <w:t>de</w:t>
            </w:r>
            <w:r>
              <w:rPr>
                <w:spacing w:val="3"/>
                <w:sz w:val="20"/>
              </w:rPr>
              <w:t xml:space="preserve"> </w:t>
            </w:r>
            <w:r>
              <w:rPr>
                <w:sz w:val="20"/>
              </w:rPr>
              <w:t>service.</w:t>
            </w:r>
            <w:r>
              <w:rPr>
                <w:spacing w:val="7"/>
                <w:sz w:val="20"/>
              </w:rPr>
              <w:t xml:space="preserve"> </w:t>
            </w:r>
            <w:r>
              <w:rPr>
                <w:sz w:val="20"/>
              </w:rPr>
              <w:t>Il</w:t>
            </w:r>
            <w:r>
              <w:rPr>
                <w:spacing w:val="6"/>
                <w:sz w:val="20"/>
              </w:rPr>
              <w:t xml:space="preserve"> </w:t>
            </w:r>
            <w:r>
              <w:rPr>
                <w:sz w:val="20"/>
              </w:rPr>
              <w:t>comprend</w:t>
            </w:r>
            <w:r>
              <w:rPr>
                <w:spacing w:val="4"/>
                <w:sz w:val="20"/>
              </w:rPr>
              <w:t xml:space="preserve"> </w:t>
            </w:r>
            <w:r>
              <w:rPr>
                <w:sz w:val="20"/>
              </w:rPr>
              <w:t>l’information</w:t>
            </w:r>
            <w:r>
              <w:rPr>
                <w:spacing w:val="4"/>
                <w:sz w:val="20"/>
              </w:rPr>
              <w:t xml:space="preserve"> </w:t>
            </w:r>
            <w:r>
              <w:rPr>
                <w:sz w:val="20"/>
              </w:rPr>
              <w:t>obtenue</w:t>
            </w:r>
            <w:r>
              <w:rPr>
                <w:spacing w:val="3"/>
                <w:sz w:val="20"/>
              </w:rPr>
              <w:t xml:space="preserve"> </w:t>
            </w:r>
            <w:r>
              <w:rPr>
                <w:sz w:val="20"/>
              </w:rPr>
              <w:t>sur</w:t>
            </w:r>
          </w:p>
          <w:p w14:paraId="69181BDE" w14:textId="77777777" w:rsidR="00EF7FB1" w:rsidRDefault="00561977">
            <w:pPr>
              <w:pStyle w:val="TableParagraph"/>
              <w:jc w:val="both"/>
              <w:rPr>
                <w:sz w:val="20"/>
              </w:rPr>
            </w:pPr>
            <w:r>
              <w:rPr>
                <w:sz w:val="20"/>
              </w:rPr>
              <w:t>un logement à louer et les renseignements pour acheter un titre de transport.</w:t>
            </w:r>
          </w:p>
        </w:tc>
      </w:tr>
      <w:tr w:rsidR="00EF7FB1" w14:paraId="69181BE1" w14:textId="77777777">
        <w:trPr>
          <w:trHeight w:val="244"/>
        </w:trPr>
        <w:tc>
          <w:tcPr>
            <w:tcW w:w="9753" w:type="dxa"/>
            <w:tcBorders>
              <w:top w:val="single" w:sz="4" w:space="0" w:color="000000"/>
              <w:left w:val="single" w:sz="4" w:space="0" w:color="000000"/>
              <w:bottom w:val="single" w:sz="4" w:space="0" w:color="000000"/>
              <w:right w:val="single" w:sz="4" w:space="0" w:color="000000"/>
            </w:tcBorders>
            <w:shd w:val="clear" w:color="auto" w:fill="A6A6A6"/>
          </w:tcPr>
          <w:p w14:paraId="69181BE0" w14:textId="77777777" w:rsidR="00EF7FB1" w:rsidRDefault="00561977">
            <w:pPr>
              <w:pStyle w:val="TableParagraph"/>
              <w:spacing w:line="224" w:lineRule="exact"/>
              <w:ind w:left="3671" w:right="3664"/>
              <w:jc w:val="center"/>
              <w:rPr>
                <w:b/>
                <w:sz w:val="20"/>
              </w:rPr>
            </w:pPr>
            <w:r>
              <w:rPr>
                <w:b/>
                <w:sz w:val="20"/>
              </w:rPr>
              <w:t>Éléments linguistiques</w:t>
            </w:r>
          </w:p>
        </w:tc>
      </w:tr>
      <w:tr w:rsidR="00EF7FB1" w14:paraId="69181BE4" w14:textId="77777777">
        <w:trPr>
          <w:trHeight w:val="1221"/>
        </w:trPr>
        <w:tc>
          <w:tcPr>
            <w:tcW w:w="9753" w:type="dxa"/>
            <w:tcBorders>
              <w:top w:val="single" w:sz="4" w:space="0" w:color="000000"/>
              <w:left w:val="single" w:sz="4" w:space="0" w:color="000000"/>
              <w:bottom w:val="single" w:sz="4" w:space="0" w:color="000000"/>
              <w:right w:val="single" w:sz="4" w:space="0" w:color="000000"/>
            </w:tcBorders>
          </w:tcPr>
          <w:p w14:paraId="69181BE2" w14:textId="77777777" w:rsidR="00EF7FB1" w:rsidRDefault="00561977">
            <w:pPr>
              <w:pStyle w:val="TableParagraph"/>
              <w:spacing w:line="240" w:lineRule="auto"/>
              <w:ind w:right="99"/>
              <w:jc w:val="both"/>
              <w:rPr>
                <w:sz w:val="20"/>
              </w:rPr>
            </w:pPr>
            <w:r>
              <w:rPr>
                <w:sz w:val="20"/>
              </w:rPr>
              <w:t>Il suit la chronologie des évènements à partir de marqueurs de temps, reconnaît la relation de simultanéité exprimée par le gérondif, reconnaît le rôle d</w:t>
            </w:r>
            <w:r>
              <w:rPr>
                <w:sz w:val="20"/>
              </w:rPr>
              <w:t>es auxiliaires factitifs et de modalité et la référence de l’imparfait au passé. Il distingue, par la terminaison, l'imparfait du présent de quelques verbes usuels. Il discrimine certains phonèmes du français et reconnaît l’intonation selon le type ou la f</w:t>
            </w:r>
            <w:r>
              <w:rPr>
                <w:sz w:val="20"/>
              </w:rPr>
              <w:t>orme de la phrase. Il comprend le vocabulaire approprié aux</w:t>
            </w:r>
          </w:p>
          <w:p w14:paraId="69181BE3" w14:textId="77777777" w:rsidR="00EF7FB1" w:rsidRDefault="00561977">
            <w:pPr>
              <w:pStyle w:val="TableParagraph"/>
              <w:jc w:val="both"/>
              <w:rPr>
                <w:sz w:val="20"/>
              </w:rPr>
            </w:pPr>
            <w:r>
              <w:rPr>
                <w:sz w:val="20"/>
              </w:rPr>
              <w:t>situations.</w:t>
            </w:r>
          </w:p>
        </w:tc>
      </w:tr>
      <w:tr w:rsidR="00EF7FB1" w14:paraId="69181BE6" w14:textId="77777777">
        <w:trPr>
          <w:trHeight w:val="244"/>
        </w:trPr>
        <w:tc>
          <w:tcPr>
            <w:tcW w:w="9753" w:type="dxa"/>
            <w:tcBorders>
              <w:top w:val="single" w:sz="4" w:space="0" w:color="000000"/>
              <w:left w:val="single" w:sz="4" w:space="0" w:color="000000"/>
              <w:bottom w:val="single" w:sz="4" w:space="0" w:color="000000"/>
              <w:right w:val="single" w:sz="4" w:space="0" w:color="000000"/>
            </w:tcBorders>
            <w:shd w:val="clear" w:color="auto" w:fill="A6A6A6"/>
          </w:tcPr>
          <w:p w14:paraId="69181BE5" w14:textId="77777777" w:rsidR="00EF7FB1" w:rsidRDefault="00561977">
            <w:pPr>
              <w:pStyle w:val="TableParagraph"/>
              <w:ind w:left="3672" w:right="3660"/>
              <w:jc w:val="center"/>
              <w:rPr>
                <w:b/>
                <w:sz w:val="20"/>
              </w:rPr>
            </w:pPr>
            <w:r>
              <w:rPr>
                <w:b/>
                <w:sz w:val="20"/>
              </w:rPr>
              <w:t>Stratégies</w:t>
            </w:r>
          </w:p>
        </w:tc>
      </w:tr>
      <w:tr w:rsidR="00EF7FB1" w14:paraId="69181BE8" w14:textId="77777777">
        <w:trPr>
          <w:trHeight w:val="244"/>
        </w:trPr>
        <w:tc>
          <w:tcPr>
            <w:tcW w:w="9753" w:type="dxa"/>
            <w:tcBorders>
              <w:top w:val="single" w:sz="4" w:space="0" w:color="000000"/>
              <w:left w:val="single" w:sz="4" w:space="0" w:color="000000"/>
              <w:bottom w:val="single" w:sz="4" w:space="0" w:color="000000"/>
              <w:right w:val="single" w:sz="4" w:space="0" w:color="000000"/>
            </w:tcBorders>
          </w:tcPr>
          <w:p w14:paraId="69181BE7" w14:textId="39EE9FF8" w:rsidR="00EF7FB1" w:rsidRDefault="00561977">
            <w:pPr>
              <w:pStyle w:val="TableParagraph"/>
              <w:spacing w:line="224" w:lineRule="exact"/>
              <w:rPr>
                <w:sz w:val="20"/>
              </w:rPr>
            </w:pPr>
            <w:r>
              <w:rPr>
                <w:noProof/>
              </w:rPr>
              <w:pict w14:anchorId="4ECA81A4">
                <v:shape id="Zone de texte 9" o:spid="_x0000_s1031" type="#_x0000_t202" style="position:absolute;left:0;text-align:left;margin-left:452.7pt;margin-top:6.85pt;width:48.75pt;height:24.7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" fillcolor="window" strokeweight=".5pt">
                  <v:path arrowok="t"/>
                  <v:textbox>
                    <w:txbxContent>
                      <w:p w14:paraId="191ED9D4" w14:textId="01726887" w:rsidR="00561977" w:rsidRPr="007916E5" w:rsidRDefault="00561977" w:rsidP="00561977">
                        <w:pPr>
                          <w:jc w:val="right"/>
                          <w:rPr>
                            <w:b/>
                            <w:bCs/>
                            <w:sz w:val="24"/>
                            <w:szCs w:val="24"/>
                          </w:rPr>
                        </w:pPr>
                        <w:r w:rsidRPr="007916E5">
                          <w:rPr>
                            <w:b/>
                            <w:bCs/>
                            <w:sz w:val="24"/>
                            <w:szCs w:val="24"/>
                          </w:rPr>
                          <w:t>/</w:t>
                        </w:r>
                        <w:r>
                          <w:rPr>
                            <w:b/>
                            <w:bCs/>
                            <w:sz w:val="24"/>
                            <w:szCs w:val="24"/>
                          </w:rPr>
                          <w:t>35</w:t>
                        </w:r>
                      </w:p>
                    </w:txbxContent>
                  </v:textbox>
                </v:shape>
              </w:pict>
            </w:r>
            <w:r>
              <w:rPr>
                <w:sz w:val="20"/>
              </w:rPr>
              <w:t>Il peut recourir à des stratégies pour maintenir la communication (p. ex., réfléchir à son intention d’écoute).</w:t>
            </w:r>
          </w:p>
        </w:tc>
      </w:tr>
    </w:tbl>
    <w:p w14:paraId="69181BE9" w14:textId="7D32421C" w:rsidR="00EF7FB1" w:rsidRDefault="00EF7FB1">
      <w:pPr>
        <w:pStyle w:val="Corpsdetexte"/>
        <w:spacing w:before="1"/>
        <w:rPr>
          <w:sz w:val="17"/>
        </w:rPr>
      </w:pPr>
    </w:p>
    <w:p w14:paraId="0C1F2449" w14:textId="681327B5" w:rsidR="001B209F" w:rsidRDefault="001B209F">
      <w:pPr>
        <w:pStyle w:val="Corpsdetexte"/>
        <w:spacing w:before="1"/>
        <w:rPr>
          <w:sz w:val="17"/>
        </w:rPr>
      </w:pPr>
    </w:p>
    <w:p w14:paraId="53FF77ED" w14:textId="77777777" w:rsidR="001B209F" w:rsidRDefault="001B209F">
      <w:pPr>
        <w:pStyle w:val="Corpsdetexte"/>
        <w:spacing w:before="1"/>
        <w:rPr>
          <w:sz w:val="17"/>
        </w:rPr>
      </w:pPr>
    </w:p>
    <w:tbl>
      <w:tblPr>
        <w:tblStyle w:val="TableNormal"/>
        <w:tblW w:w="0" w:type="auto"/>
        <w:tblInd w:w="12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firstRow="1" w:lastRow="1" w:firstColumn="1" w:lastColumn="1" w:noHBand="0" w:noVBand="0"/>
      </w:tblPr>
      <w:tblGrid>
        <w:gridCol w:w="9753"/>
      </w:tblGrid>
      <w:tr w:rsidR="00EF7FB1" w14:paraId="69181BEC" w14:textId="77777777">
        <w:trPr>
          <w:trHeight w:val="730"/>
        </w:trPr>
        <w:tc>
          <w:tcPr>
            <w:tcW w:w="9753" w:type="dxa"/>
            <w:tcBorders>
              <w:top w:val="nil"/>
              <w:left w:val="nil"/>
              <w:right w:val="nil"/>
            </w:tcBorders>
            <w:shd w:val="clear" w:color="auto" w:fill="000000"/>
          </w:tcPr>
          <w:p w14:paraId="69181BEA" w14:textId="77777777" w:rsidR="00EF7FB1" w:rsidRDefault="00561977">
            <w:pPr>
              <w:pStyle w:val="TableParagraph"/>
              <w:spacing w:line="243" w:lineRule="exact"/>
              <w:ind w:left="115"/>
              <w:rPr>
                <w:b/>
                <w:sz w:val="20"/>
              </w:rPr>
            </w:pPr>
            <w:r>
              <w:rPr>
                <w:b/>
                <w:color w:val="FFFFFF"/>
                <w:sz w:val="20"/>
              </w:rPr>
              <w:t>PRODUCTION ORALE</w:t>
            </w:r>
          </w:p>
          <w:p w14:paraId="69181BEB" w14:textId="77777777" w:rsidR="00EF7FB1" w:rsidRDefault="00561977">
            <w:pPr>
              <w:pStyle w:val="TableParagraph"/>
              <w:spacing w:line="240" w:lineRule="atLeast"/>
              <w:ind w:left="115" w:right="311"/>
              <w:rPr>
                <w:sz w:val="20"/>
              </w:rPr>
            </w:pPr>
            <w:r>
              <w:rPr>
                <w:color w:val="FFFFFF"/>
                <w:sz w:val="20"/>
              </w:rPr>
              <w:t>Communication orale appropriée de propos se rapportant à des besoins courants, à des sujets personnels ou à des thèmes familiers</w:t>
            </w:r>
          </w:p>
        </w:tc>
      </w:tr>
      <w:tr w:rsidR="00EF7FB1" w14:paraId="69181BEE" w14:textId="77777777">
        <w:trPr>
          <w:trHeight w:val="239"/>
        </w:trPr>
        <w:tc>
          <w:tcPr>
            <w:tcW w:w="9753" w:type="dxa"/>
            <w:tcBorders>
              <w:left w:val="single" w:sz="4" w:space="0" w:color="000000"/>
              <w:bottom w:val="single" w:sz="4" w:space="0" w:color="000000"/>
              <w:right w:val="single" w:sz="4" w:space="0" w:color="000000"/>
            </w:tcBorders>
            <w:shd w:val="clear" w:color="auto" w:fill="D9D9D9"/>
          </w:tcPr>
          <w:p w14:paraId="69181BED" w14:textId="77777777" w:rsidR="00EF7FB1" w:rsidRDefault="00561977">
            <w:pPr>
              <w:pStyle w:val="TableParagraph"/>
              <w:spacing w:line="220" w:lineRule="exact"/>
              <w:rPr>
                <w:sz w:val="20"/>
              </w:rPr>
            </w:pPr>
            <w:r>
              <w:rPr>
                <w:sz w:val="20"/>
              </w:rPr>
              <w:t>Dans des situations prévisibles, l’adulte formule des demandes simples de renseignements ou de services.</w:t>
            </w:r>
          </w:p>
        </w:tc>
      </w:tr>
      <w:tr w:rsidR="00EF7FB1" w14:paraId="69181BF0" w14:textId="77777777">
        <w:trPr>
          <w:trHeight w:val="244"/>
        </w:trPr>
        <w:tc>
          <w:tcPr>
            <w:tcW w:w="9753" w:type="dxa"/>
            <w:tcBorders>
              <w:top w:val="single" w:sz="4" w:space="0" w:color="000000"/>
              <w:left w:val="single" w:sz="4" w:space="0" w:color="000000"/>
              <w:bottom w:val="single" w:sz="4" w:space="0" w:color="000000"/>
              <w:right w:val="single" w:sz="4" w:space="0" w:color="000000"/>
            </w:tcBorders>
            <w:shd w:val="clear" w:color="auto" w:fill="A6A6A6"/>
          </w:tcPr>
          <w:p w14:paraId="69181BEF" w14:textId="77777777" w:rsidR="00EF7FB1" w:rsidRDefault="00561977">
            <w:pPr>
              <w:pStyle w:val="TableParagraph"/>
              <w:spacing w:line="224" w:lineRule="exact"/>
              <w:ind w:left="3672" w:right="3664"/>
              <w:jc w:val="center"/>
              <w:rPr>
                <w:b/>
                <w:sz w:val="20"/>
              </w:rPr>
            </w:pPr>
            <w:r>
              <w:rPr>
                <w:b/>
                <w:sz w:val="20"/>
              </w:rPr>
              <w:t>Intention de communication</w:t>
            </w:r>
          </w:p>
        </w:tc>
      </w:tr>
      <w:tr w:rsidR="00EF7FB1" w14:paraId="69181BF3" w14:textId="77777777">
        <w:trPr>
          <w:trHeight w:val="2198"/>
        </w:trPr>
        <w:tc>
          <w:tcPr>
            <w:tcW w:w="9753" w:type="dxa"/>
            <w:tcBorders>
              <w:top w:val="single" w:sz="4" w:space="0" w:color="000000"/>
              <w:left w:val="single" w:sz="4" w:space="0" w:color="000000"/>
              <w:bottom w:val="single" w:sz="4" w:space="0" w:color="000000"/>
              <w:right w:val="single" w:sz="4" w:space="0" w:color="000000"/>
            </w:tcBorders>
          </w:tcPr>
          <w:p w14:paraId="69181BF1" w14:textId="77777777" w:rsidR="00EF7FB1" w:rsidRDefault="00561977">
            <w:pPr>
              <w:pStyle w:val="TableParagraph"/>
              <w:spacing w:line="240" w:lineRule="auto"/>
              <w:ind w:left="139" w:right="95"/>
              <w:jc w:val="both"/>
              <w:rPr>
                <w:sz w:val="20"/>
              </w:rPr>
            </w:pPr>
            <w:r>
              <w:rPr>
                <w:sz w:val="20"/>
              </w:rPr>
              <w:t>À</w:t>
            </w:r>
            <w:r>
              <w:rPr>
                <w:spacing w:val="-4"/>
                <w:sz w:val="20"/>
              </w:rPr>
              <w:t xml:space="preserve"> </w:t>
            </w:r>
            <w:r>
              <w:rPr>
                <w:sz w:val="20"/>
              </w:rPr>
              <w:t>la</w:t>
            </w:r>
            <w:r>
              <w:rPr>
                <w:spacing w:val="-3"/>
                <w:sz w:val="20"/>
              </w:rPr>
              <w:t xml:space="preserve"> </w:t>
            </w:r>
            <w:r>
              <w:rPr>
                <w:sz w:val="20"/>
              </w:rPr>
              <w:t>pharmacie,</w:t>
            </w:r>
            <w:r>
              <w:rPr>
                <w:spacing w:val="-3"/>
                <w:sz w:val="20"/>
              </w:rPr>
              <w:t xml:space="preserve"> </w:t>
            </w:r>
            <w:r>
              <w:rPr>
                <w:sz w:val="20"/>
              </w:rPr>
              <w:t>l'adulte</w:t>
            </w:r>
            <w:r>
              <w:rPr>
                <w:spacing w:val="-2"/>
                <w:sz w:val="20"/>
              </w:rPr>
              <w:t xml:space="preserve"> </w:t>
            </w:r>
            <w:r>
              <w:rPr>
                <w:sz w:val="20"/>
              </w:rPr>
              <w:t>décrit</w:t>
            </w:r>
            <w:r>
              <w:rPr>
                <w:spacing w:val="-2"/>
                <w:sz w:val="20"/>
              </w:rPr>
              <w:t xml:space="preserve"> </w:t>
            </w:r>
            <w:r>
              <w:rPr>
                <w:sz w:val="20"/>
              </w:rPr>
              <w:t>un</w:t>
            </w:r>
            <w:r>
              <w:rPr>
                <w:spacing w:val="-5"/>
                <w:sz w:val="20"/>
              </w:rPr>
              <w:t xml:space="preserve"> </w:t>
            </w:r>
            <w:r>
              <w:rPr>
                <w:sz w:val="20"/>
              </w:rPr>
              <w:t>problème</w:t>
            </w:r>
            <w:r>
              <w:rPr>
                <w:spacing w:val="-3"/>
                <w:sz w:val="20"/>
              </w:rPr>
              <w:t xml:space="preserve"> </w:t>
            </w:r>
            <w:r>
              <w:rPr>
                <w:sz w:val="20"/>
              </w:rPr>
              <w:t>de</w:t>
            </w:r>
            <w:r>
              <w:rPr>
                <w:spacing w:val="-4"/>
                <w:sz w:val="20"/>
              </w:rPr>
              <w:t xml:space="preserve"> </w:t>
            </w:r>
            <w:r>
              <w:rPr>
                <w:sz w:val="20"/>
              </w:rPr>
              <w:t>santé</w:t>
            </w:r>
            <w:r>
              <w:rPr>
                <w:spacing w:val="-3"/>
                <w:sz w:val="20"/>
              </w:rPr>
              <w:t xml:space="preserve"> </w:t>
            </w:r>
            <w:r>
              <w:rPr>
                <w:sz w:val="20"/>
              </w:rPr>
              <w:t>courant</w:t>
            </w:r>
            <w:r>
              <w:rPr>
                <w:spacing w:val="-3"/>
                <w:sz w:val="20"/>
              </w:rPr>
              <w:t xml:space="preserve"> </w:t>
            </w:r>
            <w:r>
              <w:rPr>
                <w:sz w:val="20"/>
              </w:rPr>
              <w:t>et demande</w:t>
            </w:r>
            <w:r>
              <w:rPr>
                <w:spacing w:val="-4"/>
                <w:sz w:val="20"/>
              </w:rPr>
              <w:t xml:space="preserve"> </w:t>
            </w:r>
            <w:r>
              <w:rPr>
                <w:sz w:val="20"/>
              </w:rPr>
              <w:t>des</w:t>
            </w:r>
            <w:r>
              <w:rPr>
                <w:spacing w:val="-4"/>
                <w:sz w:val="20"/>
              </w:rPr>
              <w:t xml:space="preserve"> </w:t>
            </w:r>
            <w:r>
              <w:rPr>
                <w:sz w:val="20"/>
              </w:rPr>
              <w:t>renseignements</w:t>
            </w:r>
            <w:r>
              <w:rPr>
                <w:spacing w:val="-4"/>
                <w:sz w:val="20"/>
              </w:rPr>
              <w:t xml:space="preserve"> </w:t>
            </w:r>
            <w:r>
              <w:rPr>
                <w:sz w:val="20"/>
              </w:rPr>
              <w:t>sur</w:t>
            </w:r>
            <w:r>
              <w:rPr>
                <w:spacing w:val="-3"/>
                <w:sz w:val="20"/>
              </w:rPr>
              <w:t xml:space="preserve"> </w:t>
            </w:r>
            <w:r>
              <w:rPr>
                <w:sz w:val="20"/>
              </w:rPr>
              <w:t>un</w:t>
            </w:r>
            <w:r>
              <w:rPr>
                <w:spacing w:val="-2"/>
                <w:sz w:val="20"/>
              </w:rPr>
              <w:t xml:space="preserve"> </w:t>
            </w:r>
            <w:r>
              <w:rPr>
                <w:sz w:val="20"/>
              </w:rPr>
              <w:t>médicament</w:t>
            </w:r>
            <w:r>
              <w:rPr>
                <w:spacing w:val="-3"/>
                <w:sz w:val="20"/>
              </w:rPr>
              <w:t xml:space="preserve"> </w:t>
            </w:r>
            <w:r>
              <w:rPr>
                <w:sz w:val="20"/>
              </w:rPr>
              <w:t>ou le renouvellement de son ordonnance. Dans ses relations sociales, il se présente en donnant des renseignements personnels ou présente des personnes. Il demande ou donne une permission à son interlocuteur. Il formule des invitations</w:t>
            </w:r>
            <w:r>
              <w:rPr>
                <w:spacing w:val="-10"/>
                <w:sz w:val="20"/>
              </w:rPr>
              <w:t xml:space="preserve"> </w:t>
            </w:r>
            <w:r>
              <w:rPr>
                <w:sz w:val="20"/>
              </w:rPr>
              <w:t>et</w:t>
            </w:r>
            <w:r>
              <w:rPr>
                <w:spacing w:val="-9"/>
                <w:sz w:val="20"/>
              </w:rPr>
              <w:t xml:space="preserve"> </w:t>
            </w:r>
            <w:r>
              <w:rPr>
                <w:sz w:val="20"/>
              </w:rPr>
              <w:t>des</w:t>
            </w:r>
            <w:r>
              <w:rPr>
                <w:spacing w:val="-10"/>
                <w:sz w:val="20"/>
              </w:rPr>
              <w:t xml:space="preserve"> </w:t>
            </w:r>
            <w:r>
              <w:rPr>
                <w:sz w:val="20"/>
              </w:rPr>
              <w:t>compliments</w:t>
            </w:r>
            <w:r>
              <w:rPr>
                <w:spacing w:val="-9"/>
                <w:sz w:val="20"/>
              </w:rPr>
              <w:t xml:space="preserve"> </w:t>
            </w:r>
            <w:r>
              <w:rPr>
                <w:sz w:val="20"/>
              </w:rPr>
              <w:t>si</w:t>
            </w:r>
            <w:r>
              <w:rPr>
                <w:sz w:val="20"/>
              </w:rPr>
              <w:t>mples.</w:t>
            </w:r>
            <w:r>
              <w:rPr>
                <w:spacing w:val="-9"/>
                <w:sz w:val="20"/>
              </w:rPr>
              <w:t xml:space="preserve"> </w:t>
            </w:r>
            <w:r>
              <w:rPr>
                <w:sz w:val="20"/>
              </w:rPr>
              <w:t>Il</w:t>
            </w:r>
            <w:r>
              <w:rPr>
                <w:spacing w:val="-9"/>
                <w:sz w:val="20"/>
              </w:rPr>
              <w:t xml:space="preserve"> </w:t>
            </w:r>
            <w:r>
              <w:rPr>
                <w:sz w:val="20"/>
              </w:rPr>
              <w:t>parle</w:t>
            </w:r>
            <w:r>
              <w:rPr>
                <w:spacing w:val="-10"/>
                <w:sz w:val="20"/>
              </w:rPr>
              <w:t xml:space="preserve"> </w:t>
            </w:r>
            <w:r>
              <w:rPr>
                <w:sz w:val="20"/>
              </w:rPr>
              <w:t>de</w:t>
            </w:r>
            <w:r>
              <w:rPr>
                <w:spacing w:val="-9"/>
                <w:sz w:val="20"/>
              </w:rPr>
              <w:t xml:space="preserve"> </w:t>
            </w:r>
            <w:r>
              <w:rPr>
                <w:sz w:val="20"/>
              </w:rPr>
              <w:t>ses</w:t>
            </w:r>
            <w:r>
              <w:rPr>
                <w:spacing w:val="-10"/>
                <w:sz w:val="20"/>
              </w:rPr>
              <w:t xml:space="preserve"> </w:t>
            </w:r>
            <w:r>
              <w:rPr>
                <w:sz w:val="20"/>
              </w:rPr>
              <w:t>activités</w:t>
            </w:r>
            <w:r>
              <w:rPr>
                <w:spacing w:val="-10"/>
                <w:sz w:val="20"/>
              </w:rPr>
              <w:t xml:space="preserve"> </w:t>
            </w:r>
            <w:r>
              <w:rPr>
                <w:sz w:val="20"/>
              </w:rPr>
              <w:t>quotidiennes,</w:t>
            </w:r>
            <w:r>
              <w:rPr>
                <w:spacing w:val="-8"/>
                <w:sz w:val="20"/>
              </w:rPr>
              <w:t xml:space="preserve"> </w:t>
            </w:r>
            <w:r>
              <w:rPr>
                <w:sz w:val="20"/>
              </w:rPr>
              <w:t>de</w:t>
            </w:r>
            <w:r>
              <w:rPr>
                <w:spacing w:val="-10"/>
                <w:sz w:val="20"/>
              </w:rPr>
              <w:t xml:space="preserve"> </w:t>
            </w:r>
            <w:r>
              <w:rPr>
                <w:sz w:val="20"/>
              </w:rPr>
              <w:t>la</w:t>
            </w:r>
            <w:r>
              <w:rPr>
                <w:spacing w:val="-9"/>
                <w:sz w:val="20"/>
              </w:rPr>
              <w:t xml:space="preserve"> </w:t>
            </w:r>
            <w:r>
              <w:rPr>
                <w:sz w:val="20"/>
              </w:rPr>
              <w:t>météo,</w:t>
            </w:r>
            <w:r>
              <w:rPr>
                <w:spacing w:val="-6"/>
                <w:sz w:val="20"/>
              </w:rPr>
              <w:t xml:space="preserve"> </w:t>
            </w:r>
            <w:r>
              <w:rPr>
                <w:sz w:val="20"/>
              </w:rPr>
              <w:t>de</w:t>
            </w:r>
            <w:r>
              <w:rPr>
                <w:spacing w:val="-9"/>
                <w:sz w:val="20"/>
              </w:rPr>
              <w:t xml:space="preserve"> </w:t>
            </w:r>
            <w:r>
              <w:rPr>
                <w:sz w:val="20"/>
              </w:rPr>
              <w:t>son</w:t>
            </w:r>
            <w:r>
              <w:rPr>
                <w:spacing w:val="-9"/>
                <w:sz w:val="20"/>
              </w:rPr>
              <w:t xml:space="preserve"> </w:t>
            </w:r>
            <w:r>
              <w:rPr>
                <w:sz w:val="20"/>
              </w:rPr>
              <w:t>état</w:t>
            </w:r>
            <w:r>
              <w:rPr>
                <w:spacing w:val="-9"/>
                <w:sz w:val="20"/>
              </w:rPr>
              <w:t xml:space="preserve"> </w:t>
            </w:r>
            <w:r>
              <w:rPr>
                <w:sz w:val="20"/>
              </w:rPr>
              <w:t>de</w:t>
            </w:r>
            <w:r>
              <w:rPr>
                <w:spacing w:val="-8"/>
                <w:sz w:val="20"/>
              </w:rPr>
              <w:t xml:space="preserve"> </w:t>
            </w:r>
            <w:r>
              <w:rPr>
                <w:sz w:val="20"/>
              </w:rPr>
              <w:t>santé</w:t>
            </w:r>
            <w:r>
              <w:rPr>
                <w:spacing w:val="-9"/>
                <w:sz w:val="20"/>
              </w:rPr>
              <w:t xml:space="preserve"> </w:t>
            </w:r>
            <w:r>
              <w:rPr>
                <w:sz w:val="20"/>
              </w:rPr>
              <w:t>et</w:t>
            </w:r>
            <w:r>
              <w:rPr>
                <w:spacing w:val="-9"/>
                <w:sz w:val="20"/>
              </w:rPr>
              <w:t xml:space="preserve"> </w:t>
            </w:r>
            <w:r>
              <w:rPr>
                <w:sz w:val="20"/>
              </w:rPr>
              <w:t>pose des questions élémentaires sur ces mêmes sujets à son interlocuteur. Lors des achats, il formule des questions élémentaires sur des produits de consommation ou sur leu</w:t>
            </w:r>
            <w:r>
              <w:rPr>
                <w:sz w:val="20"/>
              </w:rPr>
              <w:t>r localisation et donne des renseignements à la caisse. Il informe le personnel de son établissement de formation d’une absence ou d’un abandon. Il formule d'une façon intelligible</w:t>
            </w:r>
            <w:r>
              <w:rPr>
                <w:spacing w:val="3"/>
                <w:sz w:val="20"/>
              </w:rPr>
              <w:t xml:space="preserve"> </w:t>
            </w:r>
            <w:r>
              <w:rPr>
                <w:sz w:val="20"/>
              </w:rPr>
              <w:t>des</w:t>
            </w:r>
            <w:r>
              <w:rPr>
                <w:spacing w:val="4"/>
                <w:sz w:val="20"/>
              </w:rPr>
              <w:t xml:space="preserve"> </w:t>
            </w:r>
            <w:r>
              <w:rPr>
                <w:sz w:val="20"/>
              </w:rPr>
              <w:t>demandes</w:t>
            </w:r>
            <w:r>
              <w:rPr>
                <w:spacing w:val="3"/>
                <w:sz w:val="20"/>
              </w:rPr>
              <w:t xml:space="preserve"> </w:t>
            </w:r>
            <w:r>
              <w:rPr>
                <w:sz w:val="20"/>
              </w:rPr>
              <w:t>d’aide,</w:t>
            </w:r>
            <w:r>
              <w:rPr>
                <w:spacing w:val="5"/>
                <w:sz w:val="20"/>
              </w:rPr>
              <w:t xml:space="preserve"> </w:t>
            </w:r>
            <w:r>
              <w:rPr>
                <w:sz w:val="20"/>
              </w:rPr>
              <w:t>de</w:t>
            </w:r>
            <w:r>
              <w:rPr>
                <w:spacing w:val="3"/>
                <w:sz w:val="20"/>
              </w:rPr>
              <w:t xml:space="preserve"> </w:t>
            </w:r>
            <w:r>
              <w:rPr>
                <w:sz w:val="20"/>
              </w:rPr>
              <w:t>permission</w:t>
            </w:r>
            <w:r>
              <w:rPr>
                <w:spacing w:val="6"/>
                <w:sz w:val="20"/>
              </w:rPr>
              <w:t xml:space="preserve"> </w:t>
            </w:r>
            <w:r>
              <w:rPr>
                <w:sz w:val="20"/>
              </w:rPr>
              <w:t>ou</w:t>
            </w:r>
            <w:r>
              <w:rPr>
                <w:spacing w:val="5"/>
                <w:sz w:val="20"/>
              </w:rPr>
              <w:t xml:space="preserve"> </w:t>
            </w:r>
            <w:r>
              <w:rPr>
                <w:sz w:val="20"/>
              </w:rPr>
              <w:t>de</w:t>
            </w:r>
            <w:r>
              <w:rPr>
                <w:spacing w:val="4"/>
                <w:sz w:val="20"/>
              </w:rPr>
              <w:t xml:space="preserve"> </w:t>
            </w:r>
            <w:r>
              <w:rPr>
                <w:sz w:val="20"/>
              </w:rPr>
              <w:t>service</w:t>
            </w:r>
            <w:r>
              <w:rPr>
                <w:spacing w:val="3"/>
                <w:sz w:val="20"/>
              </w:rPr>
              <w:t xml:space="preserve"> </w:t>
            </w:r>
            <w:r>
              <w:rPr>
                <w:sz w:val="20"/>
              </w:rPr>
              <w:t>dans</w:t>
            </w:r>
            <w:r>
              <w:rPr>
                <w:spacing w:val="4"/>
                <w:sz w:val="20"/>
              </w:rPr>
              <w:t xml:space="preserve"> </w:t>
            </w:r>
            <w:r>
              <w:rPr>
                <w:sz w:val="20"/>
              </w:rPr>
              <w:t>le</w:t>
            </w:r>
            <w:r>
              <w:rPr>
                <w:spacing w:val="4"/>
                <w:sz w:val="20"/>
              </w:rPr>
              <w:t xml:space="preserve"> </w:t>
            </w:r>
            <w:r>
              <w:rPr>
                <w:sz w:val="20"/>
              </w:rPr>
              <w:t>contexte</w:t>
            </w:r>
            <w:r>
              <w:rPr>
                <w:spacing w:val="3"/>
                <w:sz w:val="20"/>
              </w:rPr>
              <w:t xml:space="preserve"> </w:t>
            </w:r>
            <w:r>
              <w:rPr>
                <w:sz w:val="20"/>
              </w:rPr>
              <w:t>de</w:t>
            </w:r>
            <w:r>
              <w:rPr>
                <w:spacing w:val="4"/>
                <w:sz w:val="20"/>
              </w:rPr>
              <w:t xml:space="preserve"> </w:t>
            </w:r>
            <w:r>
              <w:rPr>
                <w:sz w:val="20"/>
              </w:rPr>
              <w:t>son</w:t>
            </w:r>
            <w:r>
              <w:rPr>
                <w:spacing w:val="5"/>
                <w:sz w:val="20"/>
              </w:rPr>
              <w:t xml:space="preserve"> </w:t>
            </w:r>
            <w:r>
              <w:rPr>
                <w:sz w:val="20"/>
              </w:rPr>
              <w:t>travail</w:t>
            </w:r>
            <w:r>
              <w:rPr>
                <w:spacing w:val="5"/>
                <w:sz w:val="20"/>
              </w:rPr>
              <w:t xml:space="preserve"> </w:t>
            </w:r>
            <w:r>
              <w:rPr>
                <w:sz w:val="20"/>
              </w:rPr>
              <w:t>ou</w:t>
            </w:r>
            <w:r>
              <w:rPr>
                <w:spacing w:val="5"/>
                <w:sz w:val="20"/>
              </w:rPr>
              <w:t xml:space="preserve"> </w:t>
            </w:r>
            <w:r>
              <w:rPr>
                <w:sz w:val="20"/>
              </w:rPr>
              <w:t>de</w:t>
            </w:r>
            <w:r>
              <w:rPr>
                <w:spacing w:val="4"/>
                <w:sz w:val="20"/>
              </w:rPr>
              <w:t xml:space="preserve"> </w:t>
            </w:r>
            <w:r>
              <w:rPr>
                <w:sz w:val="20"/>
              </w:rPr>
              <w:t>problèmes</w:t>
            </w:r>
            <w:r>
              <w:rPr>
                <w:spacing w:val="3"/>
                <w:sz w:val="20"/>
              </w:rPr>
              <w:t xml:space="preserve"> </w:t>
            </w:r>
            <w:r>
              <w:rPr>
                <w:sz w:val="20"/>
              </w:rPr>
              <w:t>reliés</w:t>
            </w:r>
          </w:p>
          <w:p w14:paraId="69181BF2" w14:textId="77777777" w:rsidR="00EF7FB1" w:rsidRDefault="00561977">
            <w:pPr>
              <w:pStyle w:val="TableParagraph"/>
              <w:ind w:left="139"/>
              <w:jc w:val="both"/>
              <w:rPr>
                <w:sz w:val="20"/>
              </w:rPr>
            </w:pPr>
            <w:r>
              <w:rPr>
                <w:sz w:val="20"/>
              </w:rPr>
              <w:t>au logement. Il demande des renseignements pour acheter un titre de transport.</w:t>
            </w:r>
          </w:p>
        </w:tc>
      </w:tr>
      <w:tr w:rsidR="00EF7FB1" w14:paraId="69181BF5" w14:textId="77777777">
        <w:trPr>
          <w:trHeight w:val="244"/>
        </w:trPr>
        <w:tc>
          <w:tcPr>
            <w:tcW w:w="9753" w:type="dxa"/>
            <w:tcBorders>
              <w:top w:val="single" w:sz="4" w:space="0" w:color="000000"/>
              <w:left w:val="single" w:sz="4" w:space="0" w:color="000000"/>
              <w:bottom w:val="single" w:sz="4" w:space="0" w:color="000000"/>
              <w:right w:val="single" w:sz="4" w:space="0" w:color="000000"/>
            </w:tcBorders>
            <w:shd w:val="clear" w:color="auto" w:fill="A6A6A6"/>
          </w:tcPr>
          <w:p w14:paraId="69181BF4" w14:textId="77777777" w:rsidR="00EF7FB1" w:rsidRDefault="00561977">
            <w:pPr>
              <w:pStyle w:val="TableParagraph"/>
              <w:spacing w:line="224" w:lineRule="exact"/>
              <w:ind w:left="3671" w:right="3664"/>
              <w:jc w:val="center"/>
              <w:rPr>
                <w:b/>
                <w:sz w:val="20"/>
              </w:rPr>
            </w:pPr>
            <w:r>
              <w:rPr>
                <w:b/>
                <w:sz w:val="20"/>
              </w:rPr>
              <w:t>Éléments linguistiques</w:t>
            </w:r>
          </w:p>
        </w:tc>
      </w:tr>
      <w:tr w:rsidR="00EF7FB1" w14:paraId="69181BF8" w14:textId="77777777">
        <w:trPr>
          <w:trHeight w:val="1221"/>
        </w:trPr>
        <w:tc>
          <w:tcPr>
            <w:tcW w:w="9753" w:type="dxa"/>
            <w:tcBorders>
              <w:top w:val="single" w:sz="4" w:space="0" w:color="000000"/>
              <w:left w:val="single" w:sz="4" w:space="0" w:color="000000"/>
              <w:bottom w:val="single" w:sz="4" w:space="0" w:color="000000"/>
              <w:right w:val="single" w:sz="4" w:space="0" w:color="000000"/>
            </w:tcBorders>
          </w:tcPr>
          <w:p w14:paraId="69181BF6" w14:textId="77777777" w:rsidR="00EF7FB1" w:rsidRDefault="00561977">
            <w:pPr>
              <w:pStyle w:val="TableParagraph"/>
              <w:spacing w:line="240" w:lineRule="auto"/>
              <w:ind w:right="95"/>
              <w:jc w:val="both"/>
              <w:rPr>
                <w:sz w:val="20"/>
              </w:rPr>
            </w:pPr>
            <w:r>
              <w:rPr>
                <w:sz w:val="20"/>
              </w:rPr>
              <w:t>Il situe les actions dans le présent et le futur à l'aide de temps de verbe ou de marqueurs de temps, il emploie un pronom personnel complément pour reprendre un GN, certains auxiliaires de modalité au conditionnel de politesse, le futur proche, le féminin</w:t>
            </w:r>
            <w:r>
              <w:rPr>
                <w:sz w:val="20"/>
              </w:rPr>
              <w:t xml:space="preserve"> de certains noms et de certains adjectifs. Il respecte les règles de phonétique, prononce correctement certains des phonèmes du français et s’exprime avec l’intonation appropriée selon le type ou la forme</w:t>
            </w:r>
          </w:p>
          <w:p w14:paraId="69181BF7" w14:textId="77777777" w:rsidR="00EF7FB1" w:rsidRDefault="00561977">
            <w:pPr>
              <w:pStyle w:val="TableParagraph"/>
              <w:jc w:val="both"/>
              <w:rPr>
                <w:sz w:val="20"/>
              </w:rPr>
            </w:pPr>
            <w:r>
              <w:rPr>
                <w:sz w:val="20"/>
              </w:rPr>
              <w:t xml:space="preserve">de phrase. Il emploie un vocabulaire approprié en </w:t>
            </w:r>
            <w:r>
              <w:rPr>
                <w:sz w:val="20"/>
              </w:rPr>
              <w:t>rapport avec la situation.</w:t>
            </w:r>
          </w:p>
        </w:tc>
      </w:tr>
      <w:tr w:rsidR="00EF7FB1" w14:paraId="69181BFA" w14:textId="77777777">
        <w:trPr>
          <w:trHeight w:val="242"/>
        </w:trPr>
        <w:tc>
          <w:tcPr>
            <w:tcW w:w="9753" w:type="dxa"/>
            <w:tcBorders>
              <w:top w:val="single" w:sz="4" w:space="0" w:color="000000"/>
              <w:left w:val="single" w:sz="4" w:space="0" w:color="000000"/>
              <w:bottom w:val="single" w:sz="4" w:space="0" w:color="000000"/>
              <w:right w:val="single" w:sz="4" w:space="0" w:color="000000"/>
            </w:tcBorders>
            <w:shd w:val="clear" w:color="auto" w:fill="A6A6A6"/>
          </w:tcPr>
          <w:p w14:paraId="69181BF9" w14:textId="77777777" w:rsidR="00EF7FB1" w:rsidRDefault="00561977">
            <w:pPr>
              <w:pStyle w:val="TableParagraph"/>
              <w:spacing w:line="222" w:lineRule="exact"/>
              <w:ind w:left="3672" w:right="3660"/>
              <w:jc w:val="center"/>
              <w:rPr>
                <w:b/>
                <w:sz w:val="20"/>
              </w:rPr>
            </w:pPr>
            <w:r>
              <w:rPr>
                <w:b/>
                <w:sz w:val="20"/>
              </w:rPr>
              <w:t>Stratégies</w:t>
            </w:r>
          </w:p>
        </w:tc>
      </w:tr>
      <w:tr w:rsidR="00EF7FB1" w14:paraId="69181BFC" w14:textId="77777777">
        <w:trPr>
          <w:trHeight w:val="246"/>
        </w:trPr>
        <w:tc>
          <w:tcPr>
            <w:tcW w:w="9753" w:type="dxa"/>
            <w:tcBorders>
              <w:top w:val="single" w:sz="4" w:space="0" w:color="000000"/>
              <w:left w:val="single" w:sz="4" w:space="0" w:color="000000"/>
              <w:bottom w:val="single" w:sz="4" w:space="0" w:color="000000"/>
              <w:right w:val="single" w:sz="4" w:space="0" w:color="000000"/>
            </w:tcBorders>
          </w:tcPr>
          <w:p w14:paraId="69181BFB" w14:textId="41E7432A" w:rsidR="00EF7FB1" w:rsidRDefault="00561977">
            <w:pPr>
              <w:pStyle w:val="TableParagraph"/>
              <w:spacing w:before="1"/>
              <w:rPr>
                <w:sz w:val="20"/>
              </w:rPr>
            </w:pPr>
            <w:r>
              <w:rPr>
                <w:noProof/>
              </w:rPr>
              <w:pict w14:anchorId="71391053">
                <v:shape id="_x0000_s1032" type="#_x0000_t202" style="position:absolute;left:0;text-align:left;margin-left:451.9pt;margin-top:7.75pt;width:48.75pt;height:24.7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" fillcolor="window" strokeweight=".5pt">
                  <v:path arrowok="t"/>
                  <v:textbox>
                    <w:txbxContent>
                      <w:p w14:paraId="127BAEE2" w14:textId="0C79B8CF" w:rsidR="00561977" w:rsidRPr="007916E5" w:rsidRDefault="00561977" w:rsidP="00561977">
                        <w:pPr>
                          <w:jc w:val="right"/>
                          <w:rPr>
                            <w:b/>
                            <w:bCs/>
                            <w:sz w:val="24"/>
                            <w:szCs w:val="24"/>
                          </w:rPr>
                        </w:pPr>
                        <w:r w:rsidRPr="007916E5">
                          <w:rPr>
                            <w:b/>
                            <w:bCs/>
                            <w:sz w:val="24"/>
                            <w:szCs w:val="24"/>
                          </w:rPr>
                          <w:t>/</w:t>
                        </w:r>
                        <w:r>
                          <w:rPr>
                            <w:b/>
                            <w:bCs/>
                            <w:sz w:val="24"/>
                            <w:szCs w:val="24"/>
                          </w:rPr>
                          <w:t>3</w:t>
                        </w:r>
                        <w:r>
                          <w:rPr>
                            <w:b/>
                            <w:bCs/>
                            <w:sz w:val="24"/>
                            <w:szCs w:val="24"/>
                          </w:rPr>
                          <w:t>0</w:t>
                        </w:r>
                      </w:p>
                    </w:txbxContent>
                  </v:textbox>
                </v:shape>
              </w:pict>
            </w:r>
            <w:r>
              <w:rPr>
                <w:sz w:val="20"/>
              </w:rPr>
              <w:t>Il peut utiliser des stratégies pour maintenir la communication (p. ex., réutiliser des mots lus ou entendus).</w:t>
            </w:r>
          </w:p>
        </w:tc>
      </w:tr>
    </w:tbl>
    <w:p w14:paraId="69181BFD" w14:textId="77777777" w:rsidR="00EF7FB1" w:rsidRDefault="00EF7FB1">
      <w:pPr>
        <w:rPr>
          <w:sz w:val="20"/>
        </w:rPr>
        <w:sectPr w:rsidR="00EF7FB1">
          <w:headerReference w:type="default" r:id="rId8"/>
          <w:type w:val="continuous"/>
          <w:pgSz w:w="12240" w:h="15840"/>
          <w:pgMar w:top="1380" w:right="1220" w:bottom="280" w:left="1020" w:header="204" w:footer="720" w:gutter="0"/>
          <w:cols w:space="720"/>
        </w:sectPr>
      </w:pPr>
    </w:p>
    <w:p w14:paraId="69181BFE" w14:textId="77777777" w:rsidR="00EF7FB1" w:rsidRDefault="00EF7FB1">
      <w:pPr>
        <w:pStyle w:val="Corpsdetexte"/>
        <w:rPr>
          <w:rFonts w:ascii="Times New Roman"/>
          <w:sz w:val="20"/>
        </w:rPr>
      </w:pPr>
    </w:p>
    <w:p w14:paraId="69181BFF" w14:textId="77777777" w:rsidR="00EF7FB1" w:rsidRDefault="00EF7FB1">
      <w:pPr>
        <w:pStyle w:val="Corpsdetexte"/>
        <w:spacing w:before="1"/>
        <w:rPr>
          <w:rFonts w:ascii="Times New Roman"/>
          <w:sz w:val="10"/>
        </w:rPr>
      </w:pPr>
    </w:p>
    <w:tbl>
      <w:tblPr>
        <w:tblStyle w:val="TableNormal"/>
        <w:tblW w:w="0" w:type="auto"/>
        <w:tblInd w:w="1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753"/>
      </w:tblGrid>
      <w:tr w:rsidR="00EF7FB1" w14:paraId="69181C03" w14:textId="77777777">
        <w:trPr>
          <w:trHeight w:val="731"/>
        </w:trPr>
        <w:tc>
          <w:tcPr>
            <w:tcW w:w="9753" w:type="dxa"/>
            <w:tcBorders>
              <w:top w:val="nil"/>
              <w:left w:val="nil"/>
              <w:right w:val="nil"/>
            </w:tcBorders>
            <w:shd w:val="clear" w:color="auto" w:fill="000000"/>
          </w:tcPr>
          <w:p w14:paraId="69181C00" w14:textId="77777777" w:rsidR="00EF7FB1" w:rsidRDefault="00561977">
            <w:pPr>
              <w:pStyle w:val="TableParagraph"/>
              <w:spacing w:line="242" w:lineRule="exact"/>
              <w:ind w:left="115"/>
              <w:rPr>
                <w:b/>
                <w:sz w:val="20"/>
              </w:rPr>
            </w:pPr>
            <w:r>
              <w:rPr>
                <w:b/>
                <w:color w:val="FFFFFF"/>
                <w:sz w:val="20"/>
              </w:rPr>
              <w:t>COMPRÉHENSION ÉCRITE</w:t>
            </w:r>
          </w:p>
          <w:p w14:paraId="69181C01" w14:textId="77777777" w:rsidR="00EF7FB1" w:rsidRDefault="00561977">
            <w:pPr>
              <w:pStyle w:val="TableParagraph"/>
              <w:spacing w:line="243" w:lineRule="exact"/>
              <w:ind w:left="115"/>
              <w:rPr>
                <w:sz w:val="20"/>
              </w:rPr>
            </w:pPr>
            <w:r>
              <w:rPr>
                <w:color w:val="FFFFFF"/>
                <w:sz w:val="20"/>
              </w:rPr>
              <w:t>Interprétation appropriée de l’essentiel d’un message écrit se rapportant à des besoins courants ou à des thèmes</w:t>
            </w:r>
          </w:p>
          <w:p w14:paraId="69181C02" w14:textId="77777777" w:rsidR="00EF7FB1" w:rsidRDefault="00561977">
            <w:pPr>
              <w:pStyle w:val="TableParagraph"/>
              <w:ind w:left="115"/>
              <w:rPr>
                <w:sz w:val="20"/>
              </w:rPr>
            </w:pPr>
            <w:r>
              <w:rPr>
                <w:color w:val="FFFFFF"/>
                <w:sz w:val="20"/>
              </w:rPr>
              <w:t>familiers</w:t>
            </w:r>
          </w:p>
        </w:tc>
      </w:tr>
      <w:tr w:rsidR="00EF7FB1" w14:paraId="69181C06" w14:textId="77777777">
        <w:trPr>
          <w:trHeight w:val="486"/>
        </w:trPr>
        <w:tc>
          <w:tcPr>
            <w:tcW w:w="9753" w:type="dxa"/>
            <w:tcBorders>
              <w:left w:val="single" w:sz="4" w:space="0" w:color="000000"/>
              <w:bottom w:val="single" w:sz="4" w:space="0" w:color="000000"/>
              <w:right w:val="single" w:sz="4" w:space="0" w:color="000000"/>
            </w:tcBorders>
            <w:shd w:val="clear" w:color="auto" w:fill="D9D9D9"/>
          </w:tcPr>
          <w:p w14:paraId="69181C04" w14:textId="77777777" w:rsidR="00EF7FB1" w:rsidRDefault="00561977">
            <w:pPr>
              <w:pStyle w:val="TableParagraph"/>
              <w:spacing w:line="243" w:lineRule="exact"/>
              <w:rPr>
                <w:sz w:val="20"/>
              </w:rPr>
            </w:pPr>
            <w:r>
              <w:rPr>
                <w:sz w:val="20"/>
              </w:rPr>
              <w:t>L'adulte comprend l’essentiel de textes simples d'un paragraphe dont le contenu est généralement prévisible et le</w:t>
            </w:r>
          </w:p>
          <w:p w14:paraId="69181C05" w14:textId="77777777" w:rsidR="00EF7FB1" w:rsidRDefault="00561977">
            <w:pPr>
              <w:pStyle w:val="TableParagraph"/>
              <w:spacing w:line="223" w:lineRule="exact"/>
              <w:rPr>
                <w:sz w:val="20"/>
              </w:rPr>
            </w:pPr>
            <w:r>
              <w:rPr>
                <w:sz w:val="20"/>
              </w:rPr>
              <w:t>contexte familier.</w:t>
            </w:r>
          </w:p>
        </w:tc>
      </w:tr>
      <w:tr w:rsidR="00EF7FB1" w14:paraId="69181C08" w14:textId="77777777">
        <w:trPr>
          <w:trHeight w:val="244"/>
        </w:trPr>
        <w:tc>
          <w:tcPr>
            <w:tcW w:w="9753" w:type="dxa"/>
            <w:tcBorders>
              <w:top w:val="single" w:sz="4" w:space="0" w:color="000000"/>
              <w:left w:val="single" w:sz="4" w:space="0" w:color="000000"/>
              <w:bottom w:val="single" w:sz="4" w:space="0" w:color="000000"/>
              <w:right w:val="single" w:sz="4" w:space="0" w:color="000000"/>
            </w:tcBorders>
            <w:shd w:val="clear" w:color="auto" w:fill="A6A6A6"/>
          </w:tcPr>
          <w:p w14:paraId="69181C07" w14:textId="77777777" w:rsidR="00EF7FB1" w:rsidRDefault="00561977">
            <w:pPr>
              <w:pStyle w:val="TableParagraph"/>
              <w:spacing w:before="1" w:line="223" w:lineRule="exact"/>
              <w:ind w:left="3672" w:right="3664"/>
              <w:jc w:val="center"/>
              <w:rPr>
                <w:b/>
                <w:sz w:val="20"/>
              </w:rPr>
            </w:pPr>
            <w:r>
              <w:rPr>
                <w:b/>
                <w:sz w:val="20"/>
              </w:rPr>
              <w:t>Intention de communication</w:t>
            </w:r>
          </w:p>
        </w:tc>
      </w:tr>
      <w:tr w:rsidR="00EF7FB1" w14:paraId="69181C0B" w14:textId="77777777">
        <w:trPr>
          <w:trHeight w:val="1710"/>
        </w:trPr>
        <w:tc>
          <w:tcPr>
            <w:tcW w:w="9753" w:type="dxa"/>
            <w:tcBorders>
              <w:top w:val="single" w:sz="4" w:space="0" w:color="000000"/>
              <w:left w:val="single" w:sz="4" w:space="0" w:color="000000"/>
              <w:bottom w:val="single" w:sz="4" w:space="0" w:color="000000"/>
              <w:right w:val="single" w:sz="4" w:space="0" w:color="000000"/>
            </w:tcBorders>
          </w:tcPr>
          <w:p w14:paraId="69181C09" w14:textId="77777777" w:rsidR="00EF7FB1" w:rsidRDefault="00561977">
            <w:pPr>
              <w:pStyle w:val="TableParagraph"/>
              <w:spacing w:before="1" w:line="240" w:lineRule="auto"/>
              <w:ind w:right="98"/>
              <w:jc w:val="both"/>
              <w:rPr>
                <w:sz w:val="20"/>
              </w:rPr>
            </w:pPr>
            <w:r>
              <w:rPr>
                <w:sz w:val="20"/>
              </w:rPr>
              <w:t>L’adulte</w:t>
            </w:r>
            <w:r>
              <w:rPr>
                <w:spacing w:val="-11"/>
                <w:sz w:val="20"/>
              </w:rPr>
              <w:t xml:space="preserve"> </w:t>
            </w:r>
            <w:r>
              <w:rPr>
                <w:sz w:val="20"/>
              </w:rPr>
              <w:t>saisit</w:t>
            </w:r>
            <w:r>
              <w:rPr>
                <w:spacing w:val="-8"/>
                <w:sz w:val="20"/>
              </w:rPr>
              <w:t xml:space="preserve"> </w:t>
            </w:r>
            <w:r>
              <w:rPr>
                <w:sz w:val="20"/>
              </w:rPr>
              <w:t>l’essentiel</w:t>
            </w:r>
            <w:r>
              <w:rPr>
                <w:spacing w:val="-10"/>
                <w:sz w:val="20"/>
              </w:rPr>
              <w:t xml:space="preserve"> </w:t>
            </w:r>
            <w:r>
              <w:rPr>
                <w:sz w:val="20"/>
              </w:rPr>
              <w:t>de</w:t>
            </w:r>
            <w:r>
              <w:rPr>
                <w:spacing w:val="-9"/>
                <w:sz w:val="20"/>
              </w:rPr>
              <w:t xml:space="preserve"> </w:t>
            </w:r>
            <w:r>
              <w:rPr>
                <w:sz w:val="20"/>
              </w:rPr>
              <w:t>brèves</w:t>
            </w:r>
            <w:r>
              <w:rPr>
                <w:spacing w:val="-10"/>
                <w:sz w:val="20"/>
              </w:rPr>
              <w:t xml:space="preserve"> </w:t>
            </w:r>
            <w:r>
              <w:rPr>
                <w:sz w:val="20"/>
              </w:rPr>
              <w:t>descriptions</w:t>
            </w:r>
            <w:r>
              <w:rPr>
                <w:spacing w:val="-10"/>
                <w:sz w:val="20"/>
              </w:rPr>
              <w:t xml:space="preserve"> </w:t>
            </w:r>
            <w:r>
              <w:rPr>
                <w:sz w:val="20"/>
              </w:rPr>
              <w:t>de</w:t>
            </w:r>
            <w:r>
              <w:rPr>
                <w:spacing w:val="-9"/>
                <w:sz w:val="20"/>
              </w:rPr>
              <w:t xml:space="preserve"> </w:t>
            </w:r>
            <w:r>
              <w:rPr>
                <w:sz w:val="20"/>
              </w:rPr>
              <w:t>films,</w:t>
            </w:r>
            <w:r>
              <w:rPr>
                <w:spacing w:val="-10"/>
                <w:sz w:val="20"/>
              </w:rPr>
              <w:t xml:space="preserve"> </w:t>
            </w:r>
            <w:r>
              <w:rPr>
                <w:sz w:val="20"/>
              </w:rPr>
              <w:t>d'objets,</w:t>
            </w:r>
            <w:r>
              <w:rPr>
                <w:spacing w:val="-9"/>
                <w:sz w:val="20"/>
              </w:rPr>
              <w:t xml:space="preserve"> </w:t>
            </w:r>
            <w:r>
              <w:rPr>
                <w:sz w:val="20"/>
              </w:rPr>
              <w:t>de</w:t>
            </w:r>
            <w:r>
              <w:rPr>
                <w:spacing w:val="-10"/>
                <w:sz w:val="20"/>
              </w:rPr>
              <w:t xml:space="preserve"> </w:t>
            </w:r>
            <w:r>
              <w:rPr>
                <w:sz w:val="20"/>
              </w:rPr>
              <w:t>personnes,</w:t>
            </w:r>
            <w:r>
              <w:rPr>
                <w:spacing w:val="-10"/>
                <w:sz w:val="20"/>
              </w:rPr>
              <w:t xml:space="preserve"> </w:t>
            </w:r>
            <w:r>
              <w:rPr>
                <w:sz w:val="20"/>
              </w:rPr>
              <w:t>de</w:t>
            </w:r>
            <w:r>
              <w:rPr>
                <w:spacing w:val="-10"/>
                <w:sz w:val="20"/>
              </w:rPr>
              <w:t xml:space="preserve"> </w:t>
            </w:r>
            <w:r>
              <w:rPr>
                <w:sz w:val="20"/>
              </w:rPr>
              <w:t>problèmes</w:t>
            </w:r>
            <w:r>
              <w:rPr>
                <w:spacing w:val="-11"/>
                <w:sz w:val="20"/>
              </w:rPr>
              <w:t xml:space="preserve"> </w:t>
            </w:r>
            <w:r>
              <w:rPr>
                <w:sz w:val="20"/>
              </w:rPr>
              <w:t>ou</w:t>
            </w:r>
            <w:r>
              <w:rPr>
                <w:spacing w:val="-9"/>
                <w:sz w:val="20"/>
              </w:rPr>
              <w:t xml:space="preserve"> </w:t>
            </w:r>
            <w:r>
              <w:rPr>
                <w:sz w:val="20"/>
              </w:rPr>
              <w:t>d'une</w:t>
            </w:r>
            <w:r>
              <w:rPr>
                <w:spacing w:val="-11"/>
                <w:sz w:val="20"/>
              </w:rPr>
              <w:t xml:space="preserve"> </w:t>
            </w:r>
            <w:r>
              <w:rPr>
                <w:sz w:val="20"/>
              </w:rPr>
              <w:t>offre</w:t>
            </w:r>
            <w:r>
              <w:rPr>
                <w:spacing w:val="-10"/>
                <w:sz w:val="20"/>
              </w:rPr>
              <w:t xml:space="preserve"> </w:t>
            </w:r>
            <w:r>
              <w:rPr>
                <w:sz w:val="20"/>
              </w:rPr>
              <w:t>d'emploi contenues dans des textes simples constitués de quelques phrases simples regroupées en un paragraphe. Il saisit l'essentiel de messages publicitaires provenant de circulaires. Lorsqu'il effectue un achat, il repère l’infor</w:t>
            </w:r>
            <w:r>
              <w:rPr>
                <w:sz w:val="20"/>
              </w:rPr>
              <w:t>mation pertinente par rapport à ses besoins dans les circulaires, les affichettes, les étiquettes, les factures ou sur un menu à l’occasion d'une commande au comptoir. Dans le contexte d'activités culturelles, il choisit dans un téléhoraire un film selon</w:t>
            </w:r>
            <w:r>
              <w:rPr>
                <w:spacing w:val="8"/>
                <w:sz w:val="20"/>
              </w:rPr>
              <w:t xml:space="preserve"> </w:t>
            </w:r>
            <w:r>
              <w:rPr>
                <w:sz w:val="20"/>
              </w:rPr>
              <w:t>l</w:t>
            </w:r>
            <w:r>
              <w:rPr>
                <w:sz w:val="20"/>
              </w:rPr>
              <w:t>a</w:t>
            </w:r>
            <w:r>
              <w:rPr>
                <w:spacing w:val="8"/>
                <w:sz w:val="20"/>
              </w:rPr>
              <w:t xml:space="preserve"> </w:t>
            </w:r>
            <w:r>
              <w:rPr>
                <w:sz w:val="20"/>
              </w:rPr>
              <w:t>description</w:t>
            </w:r>
            <w:r>
              <w:rPr>
                <w:spacing w:val="8"/>
                <w:sz w:val="20"/>
              </w:rPr>
              <w:t xml:space="preserve"> </w:t>
            </w:r>
            <w:r>
              <w:rPr>
                <w:sz w:val="20"/>
              </w:rPr>
              <w:t>de</w:t>
            </w:r>
            <w:r>
              <w:rPr>
                <w:spacing w:val="9"/>
                <w:sz w:val="20"/>
              </w:rPr>
              <w:t xml:space="preserve"> </w:t>
            </w:r>
            <w:r>
              <w:rPr>
                <w:sz w:val="20"/>
              </w:rPr>
              <w:t>son</w:t>
            </w:r>
            <w:r>
              <w:rPr>
                <w:spacing w:val="8"/>
                <w:sz w:val="20"/>
              </w:rPr>
              <w:t xml:space="preserve"> </w:t>
            </w:r>
            <w:r>
              <w:rPr>
                <w:sz w:val="20"/>
              </w:rPr>
              <w:t>contenu.</w:t>
            </w:r>
            <w:r>
              <w:rPr>
                <w:spacing w:val="7"/>
                <w:sz w:val="20"/>
              </w:rPr>
              <w:t xml:space="preserve"> </w:t>
            </w:r>
            <w:r>
              <w:rPr>
                <w:sz w:val="20"/>
              </w:rPr>
              <w:t>Il</w:t>
            </w:r>
            <w:r>
              <w:rPr>
                <w:spacing w:val="7"/>
                <w:sz w:val="20"/>
              </w:rPr>
              <w:t xml:space="preserve"> </w:t>
            </w:r>
            <w:r>
              <w:rPr>
                <w:sz w:val="20"/>
              </w:rPr>
              <w:t>repère</w:t>
            </w:r>
            <w:r>
              <w:rPr>
                <w:spacing w:val="10"/>
                <w:sz w:val="20"/>
              </w:rPr>
              <w:t xml:space="preserve"> </w:t>
            </w:r>
            <w:r>
              <w:rPr>
                <w:sz w:val="20"/>
              </w:rPr>
              <w:t>de</w:t>
            </w:r>
            <w:r>
              <w:rPr>
                <w:spacing w:val="7"/>
                <w:sz w:val="20"/>
              </w:rPr>
              <w:t xml:space="preserve"> </w:t>
            </w:r>
            <w:r>
              <w:rPr>
                <w:sz w:val="20"/>
              </w:rPr>
              <w:t>l’information</w:t>
            </w:r>
            <w:r>
              <w:rPr>
                <w:spacing w:val="8"/>
                <w:sz w:val="20"/>
              </w:rPr>
              <w:t xml:space="preserve"> </w:t>
            </w:r>
            <w:r>
              <w:rPr>
                <w:sz w:val="20"/>
              </w:rPr>
              <w:t>dans</w:t>
            </w:r>
            <w:r>
              <w:rPr>
                <w:spacing w:val="6"/>
                <w:sz w:val="20"/>
              </w:rPr>
              <w:t xml:space="preserve"> </w:t>
            </w:r>
            <w:r>
              <w:rPr>
                <w:sz w:val="20"/>
              </w:rPr>
              <w:t>de</w:t>
            </w:r>
            <w:r>
              <w:rPr>
                <w:spacing w:val="7"/>
                <w:sz w:val="20"/>
              </w:rPr>
              <w:t xml:space="preserve"> </w:t>
            </w:r>
            <w:r>
              <w:rPr>
                <w:sz w:val="20"/>
              </w:rPr>
              <w:t>petites</w:t>
            </w:r>
            <w:r>
              <w:rPr>
                <w:spacing w:val="6"/>
                <w:sz w:val="20"/>
              </w:rPr>
              <w:t xml:space="preserve"> </w:t>
            </w:r>
            <w:r>
              <w:rPr>
                <w:sz w:val="20"/>
              </w:rPr>
              <w:t>annonces</w:t>
            </w:r>
            <w:r>
              <w:rPr>
                <w:spacing w:val="8"/>
                <w:sz w:val="20"/>
              </w:rPr>
              <w:t xml:space="preserve"> </w:t>
            </w:r>
            <w:r>
              <w:rPr>
                <w:sz w:val="20"/>
              </w:rPr>
              <w:t>simples</w:t>
            </w:r>
            <w:r>
              <w:rPr>
                <w:spacing w:val="9"/>
                <w:sz w:val="20"/>
              </w:rPr>
              <w:t xml:space="preserve"> </w:t>
            </w:r>
            <w:r>
              <w:rPr>
                <w:sz w:val="20"/>
              </w:rPr>
              <w:t>en</w:t>
            </w:r>
            <w:r>
              <w:rPr>
                <w:spacing w:val="8"/>
                <w:sz w:val="20"/>
              </w:rPr>
              <w:t xml:space="preserve"> </w:t>
            </w:r>
            <w:r>
              <w:rPr>
                <w:sz w:val="20"/>
              </w:rPr>
              <w:t>vue</w:t>
            </w:r>
            <w:r>
              <w:rPr>
                <w:spacing w:val="7"/>
                <w:sz w:val="20"/>
              </w:rPr>
              <w:t xml:space="preserve"> </w:t>
            </w:r>
            <w:r>
              <w:rPr>
                <w:sz w:val="20"/>
              </w:rPr>
              <w:t>de</w:t>
            </w:r>
            <w:r>
              <w:rPr>
                <w:spacing w:val="7"/>
                <w:sz w:val="20"/>
              </w:rPr>
              <w:t xml:space="preserve"> </w:t>
            </w:r>
            <w:r>
              <w:rPr>
                <w:sz w:val="20"/>
              </w:rPr>
              <w:t>louer</w:t>
            </w:r>
            <w:r>
              <w:rPr>
                <w:spacing w:val="8"/>
                <w:sz w:val="20"/>
              </w:rPr>
              <w:t xml:space="preserve"> </w:t>
            </w:r>
            <w:r>
              <w:rPr>
                <w:sz w:val="20"/>
              </w:rPr>
              <w:t>un</w:t>
            </w:r>
          </w:p>
          <w:p w14:paraId="69181C0A" w14:textId="77777777" w:rsidR="00EF7FB1" w:rsidRDefault="00561977">
            <w:pPr>
              <w:pStyle w:val="TableParagraph"/>
              <w:jc w:val="both"/>
              <w:rPr>
                <w:sz w:val="20"/>
              </w:rPr>
            </w:pPr>
            <w:r>
              <w:rPr>
                <w:sz w:val="20"/>
              </w:rPr>
              <w:t>logement. Lorsqu’il lit une posologie ou une recette, il reconnaît le contenu et le déroulement de consignes simples.</w:t>
            </w:r>
          </w:p>
        </w:tc>
      </w:tr>
      <w:tr w:rsidR="00EF7FB1" w14:paraId="69181C0D" w14:textId="77777777">
        <w:trPr>
          <w:trHeight w:val="245"/>
        </w:trPr>
        <w:tc>
          <w:tcPr>
            <w:tcW w:w="9753" w:type="dxa"/>
            <w:tcBorders>
              <w:top w:val="single" w:sz="4" w:space="0" w:color="000000"/>
              <w:left w:val="single" w:sz="4" w:space="0" w:color="000000"/>
              <w:bottom w:val="single" w:sz="4" w:space="0" w:color="000000"/>
              <w:right w:val="single" w:sz="4" w:space="0" w:color="000000"/>
            </w:tcBorders>
            <w:shd w:val="clear" w:color="auto" w:fill="A6A6A6"/>
          </w:tcPr>
          <w:p w14:paraId="69181C0C" w14:textId="77777777" w:rsidR="00EF7FB1" w:rsidRDefault="00561977">
            <w:pPr>
              <w:pStyle w:val="TableParagraph"/>
              <w:ind w:left="3671" w:right="3664"/>
              <w:jc w:val="center"/>
              <w:rPr>
                <w:b/>
                <w:sz w:val="20"/>
              </w:rPr>
            </w:pPr>
            <w:r>
              <w:rPr>
                <w:b/>
                <w:sz w:val="20"/>
              </w:rPr>
              <w:t>Éléments linguistiques</w:t>
            </w:r>
          </w:p>
        </w:tc>
      </w:tr>
      <w:tr w:rsidR="00EF7FB1" w14:paraId="69181C10" w14:textId="77777777">
        <w:trPr>
          <w:trHeight w:val="1218"/>
        </w:trPr>
        <w:tc>
          <w:tcPr>
            <w:tcW w:w="9753" w:type="dxa"/>
            <w:tcBorders>
              <w:top w:val="single" w:sz="4" w:space="0" w:color="000000"/>
              <w:left w:val="single" w:sz="4" w:space="0" w:color="000000"/>
              <w:bottom w:val="single" w:sz="4" w:space="0" w:color="000000"/>
              <w:right w:val="single" w:sz="4" w:space="0" w:color="000000"/>
            </w:tcBorders>
          </w:tcPr>
          <w:p w14:paraId="69181C0E" w14:textId="77777777" w:rsidR="00EF7FB1" w:rsidRDefault="00561977">
            <w:pPr>
              <w:pStyle w:val="TableParagraph"/>
              <w:spacing w:line="240" w:lineRule="auto"/>
              <w:ind w:right="180"/>
              <w:rPr>
                <w:sz w:val="20"/>
              </w:rPr>
            </w:pPr>
            <w:r>
              <w:rPr>
                <w:sz w:val="20"/>
              </w:rPr>
              <w:t xml:space="preserve">Il s’appuie sur la reconnaissance de la fonction et de la classe des mots pour en saisir le sens, il reconnaît une condition quand elle est introduite par </w:t>
            </w:r>
            <w:r>
              <w:rPr>
                <w:i/>
                <w:sz w:val="20"/>
              </w:rPr>
              <w:t xml:space="preserve">si, au besoin, si nécessaire </w:t>
            </w:r>
            <w:r>
              <w:rPr>
                <w:sz w:val="20"/>
              </w:rPr>
              <w:t xml:space="preserve">ou </w:t>
            </w:r>
            <w:r>
              <w:rPr>
                <w:i/>
                <w:sz w:val="20"/>
              </w:rPr>
              <w:t xml:space="preserve">en cas de </w:t>
            </w:r>
            <w:r>
              <w:rPr>
                <w:sz w:val="20"/>
              </w:rPr>
              <w:t xml:space="preserve">et il détermine le genre d'un nom épicène à l'oral par le </w:t>
            </w:r>
            <w:r>
              <w:rPr>
                <w:i/>
                <w:sz w:val="20"/>
              </w:rPr>
              <w:t>e</w:t>
            </w:r>
            <w:r>
              <w:rPr>
                <w:i/>
                <w:sz w:val="20"/>
              </w:rPr>
              <w:t xml:space="preserve"> </w:t>
            </w:r>
            <w:r>
              <w:rPr>
                <w:sz w:val="20"/>
              </w:rPr>
              <w:t>à l'écrit et par le genre de l'adjectif associé. Il comprend le vocabulaire approprié aux situations et saisit le sens de nouveaux mots dans un paragraphe. Il comprend les abréviations et les symboles utiles</w:t>
            </w:r>
          </w:p>
          <w:p w14:paraId="69181C0F" w14:textId="77777777" w:rsidR="00EF7FB1" w:rsidRDefault="00561977">
            <w:pPr>
              <w:pStyle w:val="TableParagraph"/>
              <w:spacing w:line="223" w:lineRule="exact"/>
              <w:rPr>
                <w:sz w:val="20"/>
              </w:rPr>
            </w:pPr>
            <w:r>
              <w:rPr>
                <w:sz w:val="20"/>
              </w:rPr>
              <w:t>pour les recettes et les pictogrammes de mise e</w:t>
            </w:r>
            <w:r>
              <w:rPr>
                <w:sz w:val="20"/>
              </w:rPr>
              <w:t>n garde sur les produits dangereux et les médicaments.</w:t>
            </w:r>
          </w:p>
        </w:tc>
      </w:tr>
      <w:tr w:rsidR="00EF7FB1" w14:paraId="69181C12" w14:textId="77777777">
        <w:trPr>
          <w:trHeight w:val="244"/>
        </w:trPr>
        <w:tc>
          <w:tcPr>
            <w:tcW w:w="9753" w:type="dxa"/>
            <w:tcBorders>
              <w:top w:val="single" w:sz="4" w:space="0" w:color="000000"/>
              <w:left w:val="single" w:sz="4" w:space="0" w:color="000000"/>
              <w:bottom w:val="single" w:sz="4" w:space="0" w:color="000000"/>
              <w:right w:val="single" w:sz="4" w:space="0" w:color="000000"/>
            </w:tcBorders>
            <w:shd w:val="clear" w:color="auto" w:fill="A6A6A6"/>
          </w:tcPr>
          <w:p w14:paraId="69181C11" w14:textId="77777777" w:rsidR="00EF7FB1" w:rsidRDefault="00561977">
            <w:pPr>
              <w:pStyle w:val="TableParagraph"/>
              <w:spacing w:line="224" w:lineRule="exact"/>
              <w:ind w:left="3672" w:right="3660"/>
              <w:jc w:val="center"/>
              <w:rPr>
                <w:b/>
                <w:sz w:val="20"/>
              </w:rPr>
            </w:pPr>
            <w:r>
              <w:rPr>
                <w:b/>
                <w:sz w:val="20"/>
              </w:rPr>
              <w:t>Stratégies</w:t>
            </w:r>
          </w:p>
        </w:tc>
      </w:tr>
      <w:tr w:rsidR="00EF7FB1" w14:paraId="69181C15" w14:textId="77777777">
        <w:trPr>
          <w:trHeight w:val="489"/>
        </w:trPr>
        <w:tc>
          <w:tcPr>
            <w:tcW w:w="9753" w:type="dxa"/>
            <w:tcBorders>
              <w:top w:val="single" w:sz="4" w:space="0" w:color="000000"/>
              <w:left w:val="single" w:sz="4" w:space="0" w:color="000000"/>
              <w:bottom w:val="single" w:sz="4" w:space="0" w:color="000000"/>
              <w:right w:val="single" w:sz="4" w:space="0" w:color="000000"/>
            </w:tcBorders>
          </w:tcPr>
          <w:p w14:paraId="69181C13" w14:textId="77777777" w:rsidR="00EF7FB1" w:rsidRDefault="00561977">
            <w:pPr>
              <w:pStyle w:val="TableParagraph"/>
              <w:spacing w:line="243" w:lineRule="exact"/>
              <w:rPr>
                <w:sz w:val="20"/>
              </w:rPr>
            </w:pPr>
            <w:r>
              <w:rPr>
                <w:sz w:val="20"/>
              </w:rPr>
              <w:t>Il peut recourir à certaines stratégies pour arriver à comprendre (p. ex., trouver le sens d’un mot à partir d’un mot de</w:t>
            </w:r>
          </w:p>
          <w:p w14:paraId="69181C14" w14:textId="279830BE" w:rsidR="00EF7FB1" w:rsidRDefault="00561977">
            <w:pPr>
              <w:pStyle w:val="TableParagraph"/>
              <w:rPr>
                <w:sz w:val="20"/>
              </w:rPr>
            </w:pPr>
            <w:r>
              <w:rPr>
                <w:noProof/>
              </w:rPr>
              <w:pict w14:anchorId="56CAE21B">
                <v:shape id="_x0000_s1033" type="#_x0000_t202" style="position:absolute;left:0;text-align:left;margin-left:451.1pt;margin-top:7.7pt;width:48.75pt;height:24.75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" fillcolor="window" strokeweight=".5pt">
                  <v:path arrowok="t"/>
                  <v:textbox>
                    <w:txbxContent>
                      <w:p w14:paraId="60087820" w14:textId="77777777" w:rsidR="00561977" w:rsidRPr="007916E5" w:rsidRDefault="00561977" w:rsidP="00561977">
                        <w:pPr>
                          <w:jc w:val="right"/>
                          <w:rPr>
                            <w:b/>
                            <w:bCs/>
                            <w:sz w:val="24"/>
                            <w:szCs w:val="24"/>
                          </w:rPr>
                        </w:pPr>
                        <w:r w:rsidRPr="007916E5">
                          <w:rPr>
                            <w:b/>
                            <w:bCs/>
                            <w:sz w:val="24"/>
                            <w:szCs w:val="24"/>
                          </w:rPr>
                          <w:t>/</w:t>
                        </w:r>
                        <w:r>
                          <w:rPr>
                            <w:b/>
                            <w:bCs/>
                            <w:sz w:val="24"/>
                            <w:szCs w:val="24"/>
                          </w:rPr>
                          <w:t>20</w:t>
                        </w:r>
                      </w:p>
                    </w:txbxContent>
                  </v:textbox>
                </v:shape>
              </w:pict>
            </w:r>
            <w:r>
              <w:rPr>
                <w:sz w:val="20"/>
              </w:rPr>
              <w:t>la même famille).</w:t>
            </w:r>
          </w:p>
        </w:tc>
      </w:tr>
    </w:tbl>
    <w:p w14:paraId="69181C16" w14:textId="5306BD2E" w:rsidR="00EF7FB1" w:rsidRDefault="00EF7FB1">
      <w:pPr>
        <w:pStyle w:val="Corpsdetexte"/>
        <w:spacing w:before="8"/>
        <w:rPr>
          <w:rFonts w:ascii="Times New Roman"/>
          <w:sz w:val="27"/>
        </w:rPr>
      </w:pPr>
    </w:p>
    <w:p w14:paraId="36E51BB1" w14:textId="155A52FF" w:rsidR="001B209F" w:rsidRDefault="001B209F">
      <w:pPr>
        <w:pStyle w:val="Corpsdetexte"/>
        <w:spacing w:before="8"/>
        <w:rPr>
          <w:rFonts w:ascii="Times New Roman"/>
          <w:sz w:val="27"/>
        </w:rPr>
      </w:pPr>
    </w:p>
    <w:p w14:paraId="6D2D480E" w14:textId="77777777" w:rsidR="001B209F" w:rsidRDefault="001B209F">
      <w:pPr>
        <w:pStyle w:val="Corpsdetexte"/>
        <w:spacing w:before="8"/>
        <w:rPr>
          <w:rFonts w:ascii="Times New Roman"/>
          <w:sz w:val="27"/>
        </w:rPr>
      </w:pPr>
    </w:p>
    <w:tbl>
      <w:tblPr>
        <w:tblStyle w:val="TableNormal"/>
        <w:tblW w:w="0" w:type="auto"/>
        <w:tblInd w:w="1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753"/>
      </w:tblGrid>
      <w:tr w:rsidR="00EF7FB1" w14:paraId="69181C1A" w14:textId="77777777">
        <w:trPr>
          <w:trHeight w:val="731"/>
        </w:trPr>
        <w:tc>
          <w:tcPr>
            <w:tcW w:w="9753" w:type="dxa"/>
            <w:tcBorders>
              <w:top w:val="nil"/>
              <w:left w:val="nil"/>
              <w:right w:val="nil"/>
            </w:tcBorders>
            <w:shd w:val="clear" w:color="auto" w:fill="000000"/>
          </w:tcPr>
          <w:p w14:paraId="69181C17" w14:textId="77777777" w:rsidR="00EF7FB1" w:rsidRDefault="00561977">
            <w:pPr>
              <w:pStyle w:val="TableParagraph"/>
              <w:spacing w:line="243" w:lineRule="exact"/>
              <w:ind w:left="115"/>
              <w:rPr>
                <w:b/>
                <w:sz w:val="20"/>
              </w:rPr>
            </w:pPr>
            <w:r>
              <w:rPr>
                <w:b/>
                <w:color w:val="FFFFFF"/>
                <w:sz w:val="20"/>
              </w:rPr>
              <w:t>PRODUCTION ÉCRITE</w:t>
            </w:r>
          </w:p>
          <w:p w14:paraId="69181C18" w14:textId="77777777" w:rsidR="00EF7FB1" w:rsidRDefault="00561977">
            <w:pPr>
              <w:pStyle w:val="TableParagraph"/>
              <w:spacing w:line="243" w:lineRule="exact"/>
              <w:ind w:left="115"/>
              <w:rPr>
                <w:sz w:val="20"/>
              </w:rPr>
            </w:pPr>
            <w:r>
              <w:rPr>
                <w:color w:val="FFFFFF"/>
                <w:sz w:val="20"/>
              </w:rPr>
              <w:t>Communication écrite appropriée d’un court message comportant des phrases simples se rapportant à des besoins</w:t>
            </w:r>
          </w:p>
          <w:p w14:paraId="69181C19" w14:textId="77777777" w:rsidR="00EF7FB1" w:rsidRDefault="00561977">
            <w:pPr>
              <w:pStyle w:val="TableParagraph"/>
              <w:ind w:left="115"/>
              <w:rPr>
                <w:sz w:val="20"/>
              </w:rPr>
            </w:pPr>
            <w:r>
              <w:rPr>
                <w:color w:val="FFFFFF"/>
                <w:sz w:val="20"/>
              </w:rPr>
              <w:t>courants ou à des thèmes familiers</w:t>
            </w:r>
          </w:p>
        </w:tc>
      </w:tr>
      <w:tr w:rsidR="00EF7FB1" w14:paraId="69181C1C" w14:textId="77777777">
        <w:trPr>
          <w:trHeight w:val="244"/>
        </w:trPr>
        <w:tc>
          <w:tcPr>
            <w:tcW w:w="9753" w:type="dxa"/>
            <w:tcBorders>
              <w:left w:val="single" w:sz="4" w:space="0" w:color="000000"/>
              <w:bottom w:val="single" w:sz="4" w:space="0" w:color="000000"/>
              <w:right w:val="single" w:sz="4" w:space="0" w:color="000000"/>
            </w:tcBorders>
            <w:shd w:val="clear" w:color="auto" w:fill="A6A6A6"/>
          </w:tcPr>
          <w:p w14:paraId="69181C1B" w14:textId="77777777" w:rsidR="00EF7FB1" w:rsidRDefault="00561977">
            <w:pPr>
              <w:pStyle w:val="TableParagraph"/>
              <w:spacing w:line="224" w:lineRule="exact"/>
              <w:ind w:left="3672" w:right="3664"/>
              <w:jc w:val="center"/>
              <w:rPr>
                <w:b/>
                <w:sz w:val="20"/>
              </w:rPr>
            </w:pPr>
            <w:r>
              <w:rPr>
                <w:b/>
                <w:sz w:val="20"/>
              </w:rPr>
              <w:t>Intention de communication</w:t>
            </w:r>
          </w:p>
        </w:tc>
      </w:tr>
      <w:tr w:rsidR="00EF7FB1" w14:paraId="69181C1F" w14:textId="77777777">
        <w:trPr>
          <w:trHeight w:val="1464"/>
        </w:trPr>
        <w:tc>
          <w:tcPr>
            <w:tcW w:w="9753" w:type="dxa"/>
            <w:tcBorders>
              <w:top w:val="single" w:sz="4" w:space="0" w:color="000000"/>
              <w:left w:val="single" w:sz="4" w:space="0" w:color="000000"/>
              <w:bottom w:val="single" w:sz="4" w:space="0" w:color="000000"/>
              <w:right w:val="single" w:sz="4" w:space="0" w:color="000000"/>
            </w:tcBorders>
          </w:tcPr>
          <w:p w14:paraId="69181C1D" w14:textId="77777777" w:rsidR="00EF7FB1" w:rsidRDefault="00561977">
            <w:pPr>
              <w:pStyle w:val="TableParagraph"/>
              <w:spacing w:line="240" w:lineRule="auto"/>
              <w:ind w:right="99"/>
              <w:jc w:val="both"/>
              <w:rPr>
                <w:sz w:val="20"/>
              </w:rPr>
            </w:pPr>
            <w:r>
              <w:rPr>
                <w:sz w:val="20"/>
              </w:rPr>
              <w:t>Dans ses relations sociales, l’adulte répond brièvement à une invitation ou produit une courte invitation avec des renseignements précis. Au moment d'une demande d'aide ou de service, il décrit en quelques phrases une personne ou un objet et expose un prob</w:t>
            </w:r>
            <w:r>
              <w:rPr>
                <w:sz w:val="20"/>
              </w:rPr>
              <w:t>lème d'ordre utilitaire. Dans ses communications avec le personnel de l'établissement, il rédige un billet de quelques phrases pour informer d'une absence ou d’un abandon. Lorsqu’il recherche un emploi, il rédige une courte annonce pour offrir ses services</w:t>
            </w:r>
            <w:r>
              <w:rPr>
                <w:sz w:val="20"/>
              </w:rPr>
              <w:t xml:space="preserve"> et remplit des formulaires simples de demande d’emploi. Au</w:t>
            </w:r>
          </w:p>
          <w:p w14:paraId="69181C1E" w14:textId="77777777" w:rsidR="00EF7FB1" w:rsidRDefault="00561977">
            <w:pPr>
              <w:pStyle w:val="TableParagraph"/>
              <w:spacing w:line="223" w:lineRule="exact"/>
              <w:jc w:val="both"/>
              <w:rPr>
                <w:sz w:val="20"/>
              </w:rPr>
            </w:pPr>
            <w:r>
              <w:rPr>
                <w:sz w:val="20"/>
              </w:rPr>
              <w:t>travail, il prend en note l'essentiel de renseignements ou des directives courtes et simples reçues oralement.</w:t>
            </w:r>
          </w:p>
        </w:tc>
      </w:tr>
      <w:tr w:rsidR="00EF7FB1" w14:paraId="69181C21" w14:textId="77777777">
        <w:trPr>
          <w:trHeight w:val="244"/>
        </w:trPr>
        <w:tc>
          <w:tcPr>
            <w:tcW w:w="9753" w:type="dxa"/>
            <w:tcBorders>
              <w:top w:val="single" w:sz="4" w:space="0" w:color="000000"/>
              <w:left w:val="single" w:sz="4" w:space="0" w:color="000000"/>
              <w:bottom w:val="single" w:sz="4" w:space="0" w:color="000000"/>
              <w:right w:val="single" w:sz="4" w:space="0" w:color="000000"/>
            </w:tcBorders>
            <w:shd w:val="clear" w:color="auto" w:fill="A6A6A6"/>
          </w:tcPr>
          <w:p w14:paraId="69181C20" w14:textId="77777777" w:rsidR="00EF7FB1" w:rsidRDefault="00561977">
            <w:pPr>
              <w:pStyle w:val="TableParagraph"/>
              <w:spacing w:before="1" w:line="223" w:lineRule="exact"/>
              <w:ind w:left="3671" w:right="3664"/>
              <w:jc w:val="center"/>
              <w:rPr>
                <w:b/>
                <w:sz w:val="20"/>
              </w:rPr>
            </w:pPr>
            <w:r>
              <w:rPr>
                <w:b/>
                <w:sz w:val="20"/>
              </w:rPr>
              <w:t>Éléments linguistiques</w:t>
            </w:r>
          </w:p>
        </w:tc>
      </w:tr>
      <w:tr w:rsidR="00EF7FB1" w14:paraId="69181C24" w14:textId="77777777">
        <w:trPr>
          <w:trHeight w:val="1221"/>
        </w:trPr>
        <w:tc>
          <w:tcPr>
            <w:tcW w:w="9753" w:type="dxa"/>
            <w:tcBorders>
              <w:top w:val="single" w:sz="4" w:space="0" w:color="000000"/>
              <w:left w:val="single" w:sz="4" w:space="0" w:color="000000"/>
              <w:bottom w:val="single" w:sz="4" w:space="0" w:color="000000"/>
              <w:right w:val="single" w:sz="4" w:space="0" w:color="000000"/>
            </w:tcBorders>
          </w:tcPr>
          <w:p w14:paraId="69181C22" w14:textId="77777777" w:rsidR="00EF7FB1" w:rsidRDefault="00561977">
            <w:pPr>
              <w:pStyle w:val="TableParagraph"/>
              <w:spacing w:line="240" w:lineRule="auto"/>
              <w:ind w:right="93"/>
              <w:jc w:val="both"/>
              <w:rPr>
                <w:sz w:val="20"/>
              </w:rPr>
            </w:pPr>
            <w:r>
              <w:rPr>
                <w:sz w:val="20"/>
              </w:rPr>
              <w:t>Il</w:t>
            </w:r>
            <w:r>
              <w:rPr>
                <w:spacing w:val="-8"/>
                <w:sz w:val="20"/>
              </w:rPr>
              <w:t xml:space="preserve"> </w:t>
            </w:r>
            <w:r>
              <w:rPr>
                <w:sz w:val="20"/>
              </w:rPr>
              <w:t>respecte</w:t>
            </w:r>
            <w:r>
              <w:rPr>
                <w:spacing w:val="-8"/>
                <w:sz w:val="20"/>
              </w:rPr>
              <w:t xml:space="preserve"> </w:t>
            </w:r>
            <w:r>
              <w:rPr>
                <w:sz w:val="20"/>
              </w:rPr>
              <w:t>les</w:t>
            </w:r>
            <w:r>
              <w:rPr>
                <w:spacing w:val="-9"/>
                <w:sz w:val="20"/>
              </w:rPr>
              <w:t xml:space="preserve"> </w:t>
            </w:r>
            <w:r>
              <w:rPr>
                <w:sz w:val="20"/>
              </w:rPr>
              <w:t>conventions</w:t>
            </w:r>
            <w:r>
              <w:rPr>
                <w:spacing w:val="-8"/>
                <w:sz w:val="20"/>
              </w:rPr>
              <w:t xml:space="preserve"> </w:t>
            </w:r>
            <w:r>
              <w:rPr>
                <w:sz w:val="20"/>
              </w:rPr>
              <w:t>de</w:t>
            </w:r>
            <w:r>
              <w:rPr>
                <w:spacing w:val="-9"/>
                <w:sz w:val="20"/>
              </w:rPr>
              <w:t xml:space="preserve"> </w:t>
            </w:r>
            <w:r>
              <w:rPr>
                <w:sz w:val="20"/>
              </w:rPr>
              <w:t>présentation</w:t>
            </w:r>
            <w:r>
              <w:rPr>
                <w:spacing w:val="-7"/>
                <w:sz w:val="20"/>
              </w:rPr>
              <w:t xml:space="preserve"> </w:t>
            </w:r>
            <w:r>
              <w:rPr>
                <w:sz w:val="20"/>
              </w:rPr>
              <w:t>et</w:t>
            </w:r>
            <w:r>
              <w:rPr>
                <w:spacing w:val="-7"/>
                <w:sz w:val="20"/>
              </w:rPr>
              <w:t xml:space="preserve"> </w:t>
            </w:r>
            <w:r>
              <w:rPr>
                <w:sz w:val="20"/>
              </w:rPr>
              <w:t>fait</w:t>
            </w:r>
            <w:r>
              <w:rPr>
                <w:spacing w:val="-4"/>
                <w:sz w:val="20"/>
              </w:rPr>
              <w:t xml:space="preserve"> </w:t>
            </w:r>
            <w:r>
              <w:rPr>
                <w:sz w:val="20"/>
              </w:rPr>
              <w:t>des</w:t>
            </w:r>
            <w:r>
              <w:rPr>
                <w:spacing w:val="-8"/>
                <w:sz w:val="20"/>
              </w:rPr>
              <w:t xml:space="preserve"> </w:t>
            </w:r>
            <w:r>
              <w:rPr>
                <w:sz w:val="20"/>
              </w:rPr>
              <w:t>phrases</w:t>
            </w:r>
            <w:r>
              <w:rPr>
                <w:spacing w:val="-9"/>
                <w:sz w:val="20"/>
              </w:rPr>
              <w:t xml:space="preserve"> </w:t>
            </w:r>
            <w:r>
              <w:rPr>
                <w:sz w:val="20"/>
              </w:rPr>
              <w:t>compréhensibles</w:t>
            </w:r>
            <w:r>
              <w:rPr>
                <w:spacing w:val="-7"/>
                <w:sz w:val="20"/>
              </w:rPr>
              <w:t xml:space="preserve"> </w:t>
            </w:r>
            <w:r>
              <w:rPr>
                <w:sz w:val="20"/>
              </w:rPr>
              <w:t>avec</w:t>
            </w:r>
            <w:r>
              <w:rPr>
                <w:spacing w:val="-8"/>
                <w:sz w:val="20"/>
              </w:rPr>
              <w:t xml:space="preserve"> </w:t>
            </w:r>
            <w:r>
              <w:rPr>
                <w:sz w:val="20"/>
              </w:rPr>
              <w:t>sujet,</w:t>
            </w:r>
            <w:r>
              <w:rPr>
                <w:spacing w:val="-7"/>
                <w:sz w:val="20"/>
              </w:rPr>
              <w:t xml:space="preserve"> </w:t>
            </w:r>
            <w:r>
              <w:rPr>
                <w:sz w:val="20"/>
              </w:rPr>
              <w:t>prédicat</w:t>
            </w:r>
            <w:r>
              <w:rPr>
                <w:spacing w:val="-6"/>
                <w:sz w:val="20"/>
              </w:rPr>
              <w:t xml:space="preserve"> </w:t>
            </w:r>
            <w:r>
              <w:rPr>
                <w:sz w:val="20"/>
              </w:rPr>
              <w:t>et</w:t>
            </w:r>
            <w:r>
              <w:rPr>
                <w:spacing w:val="-7"/>
                <w:sz w:val="20"/>
              </w:rPr>
              <w:t xml:space="preserve"> </w:t>
            </w:r>
            <w:r>
              <w:rPr>
                <w:sz w:val="20"/>
              </w:rPr>
              <w:t>complément</w:t>
            </w:r>
            <w:r>
              <w:rPr>
                <w:spacing w:val="-7"/>
                <w:sz w:val="20"/>
              </w:rPr>
              <w:t xml:space="preserve"> </w:t>
            </w:r>
            <w:r>
              <w:rPr>
                <w:sz w:val="20"/>
              </w:rPr>
              <w:t>de phrase. Il utilise parfois des phrases juxtaposées ou coordonnées. Il emploie le présent de l'indicatif avec les terminaisons appropriées. Il emploie de manière appropriée les marqueurs de temps</w:t>
            </w:r>
            <w:r>
              <w:rPr>
                <w:sz w:val="20"/>
              </w:rPr>
              <w:t xml:space="preserve"> courants et les signes de ponctuation</w:t>
            </w:r>
            <w:r>
              <w:rPr>
                <w:spacing w:val="8"/>
                <w:sz w:val="20"/>
              </w:rPr>
              <w:t xml:space="preserve"> </w:t>
            </w:r>
            <w:r>
              <w:rPr>
                <w:sz w:val="20"/>
              </w:rPr>
              <w:t>de</w:t>
            </w:r>
            <w:r>
              <w:rPr>
                <w:spacing w:val="7"/>
                <w:sz w:val="20"/>
              </w:rPr>
              <w:t xml:space="preserve"> </w:t>
            </w:r>
            <w:r>
              <w:rPr>
                <w:sz w:val="20"/>
              </w:rPr>
              <w:t>base.</w:t>
            </w:r>
            <w:r>
              <w:rPr>
                <w:spacing w:val="7"/>
                <w:sz w:val="20"/>
              </w:rPr>
              <w:t xml:space="preserve"> </w:t>
            </w:r>
            <w:r>
              <w:rPr>
                <w:sz w:val="20"/>
              </w:rPr>
              <w:t>Il</w:t>
            </w:r>
            <w:r>
              <w:rPr>
                <w:spacing w:val="7"/>
                <w:sz w:val="20"/>
              </w:rPr>
              <w:t xml:space="preserve"> </w:t>
            </w:r>
            <w:r>
              <w:rPr>
                <w:sz w:val="20"/>
              </w:rPr>
              <w:t>respecte</w:t>
            </w:r>
            <w:r>
              <w:rPr>
                <w:spacing w:val="7"/>
                <w:sz w:val="20"/>
              </w:rPr>
              <w:t xml:space="preserve"> </w:t>
            </w:r>
            <w:r>
              <w:rPr>
                <w:sz w:val="20"/>
              </w:rPr>
              <w:t>les</w:t>
            </w:r>
            <w:r>
              <w:rPr>
                <w:spacing w:val="6"/>
                <w:sz w:val="20"/>
              </w:rPr>
              <w:t xml:space="preserve"> </w:t>
            </w:r>
            <w:r>
              <w:rPr>
                <w:sz w:val="20"/>
              </w:rPr>
              <w:t>caractéristiques</w:t>
            </w:r>
            <w:r>
              <w:rPr>
                <w:spacing w:val="6"/>
                <w:sz w:val="20"/>
              </w:rPr>
              <w:t xml:space="preserve"> </w:t>
            </w:r>
            <w:r>
              <w:rPr>
                <w:sz w:val="20"/>
              </w:rPr>
              <w:t>graphiques</w:t>
            </w:r>
            <w:r>
              <w:rPr>
                <w:spacing w:val="5"/>
                <w:sz w:val="20"/>
              </w:rPr>
              <w:t xml:space="preserve"> </w:t>
            </w:r>
            <w:r>
              <w:rPr>
                <w:sz w:val="20"/>
              </w:rPr>
              <w:t>du</w:t>
            </w:r>
            <w:r>
              <w:rPr>
                <w:spacing w:val="8"/>
                <w:sz w:val="20"/>
              </w:rPr>
              <w:t xml:space="preserve"> </w:t>
            </w:r>
            <w:r>
              <w:rPr>
                <w:sz w:val="20"/>
              </w:rPr>
              <w:t>français</w:t>
            </w:r>
            <w:r>
              <w:rPr>
                <w:spacing w:val="9"/>
                <w:sz w:val="20"/>
              </w:rPr>
              <w:t xml:space="preserve"> </w:t>
            </w:r>
            <w:r>
              <w:rPr>
                <w:sz w:val="20"/>
              </w:rPr>
              <w:t>et</w:t>
            </w:r>
            <w:r>
              <w:rPr>
                <w:spacing w:val="8"/>
                <w:sz w:val="20"/>
              </w:rPr>
              <w:t xml:space="preserve"> </w:t>
            </w:r>
            <w:r>
              <w:rPr>
                <w:sz w:val="20"/>
              </w:rPr>
              <w:t>l’orthographe</w:t>
            </w:r>
            <w:r>
              <w:rPr>
                <w:spacing w:val="7"/>
                <w:sz w:val="20"/>
              </w:rPr>
              <w:t xml:space="preserve"> </w:t>
            </w:r>
            <w:r>
              <w:rPr>
                <w:sz w:val="20"/>
              </w:rPr>
              <w:t>du</w:t>
            </w:r>
            <w:r>
              <w:rPr>
                <w:spacing w:val="8"/>
                <w:sz w:val="20"/>
              </w:rPr>
              <w:t xml:space="preserve"> </w:t>
            </w:r>
            <w:r>
              <w:rPr>
                <w:sz w:val="20"/>
              </w:rPr>
              <w:t>vocabulaire</w:t>
            </w:r>
            <w:r>
              <w:rPr>
                <w:spacing w:val="6"/>
                <w:sz w:val="20"/>
              </w:rPr>
              <w:t xml:space="preserve"> </w:t>
            </w:r>
            <w:r>
              <w:rPr>
                <w:sz w:val="20"/>
              </w:rPr>
              <w:t>courant</w:t>
            </w:r>
          </w:p>
          <w:p w14:paraId="69181C23" w14:textId="77777777" w:rsidR="00EF7FB1" w:rsidRDefault="00561977">
            <w:pPr>
              <w:pStyle w:val="TableParagraph"/>
              <w:jc w:val="both"/>
              <w:rPr>
                <w:sz w:val="20"/>
              </w:rPr>
            </w:pPr>
            <w:r>
              <w:rPr>
                <w:sz w:val="20"/>
              </w:rPr>
              <w:t>lié aux situations.</w:t>
            </w:r>
          </w:p>
        </w:tc>
      </w:tr>
      <w:tr w:rsidR="00EF7FB1" w14:paraId="69181C26" w14:textId="77777777">
        <w:trPr>
          <w:trHeight w:val="244"/>
        </w:trPr>
        <w:tc>
          <w:tcPr>
            <w:tcW w:w="9753" w:type="dxa"/>
            <w:tcBorders>
              <w:top w:val="single" w:sz="4" w:space="0" w:color="000000"/>
              <w:left w:val="single" w:sz="4" w:space="0" w:color="000000"/>
              <w:bottom w:val="single" w:sz="4" w:space="0" w:color="000000"/>
              <w:right w:val="single" w:sz="4" w:space="0" w:color="000000"/>
            </w:tcBorders>
            <w:shd w:val="clear" w:color="auto" w:fill="A6A6A6"/>
          </w:tcPr>
          <w:p w14:paraId="69181C25" w14:textId="77777777" w:rsidR="00EF7FB1" w:rsidRDefault="00561977">
            <w:pPr>
              <w:pStyle w:val="TableParagraph"/>
              <w:spacing w:line="224" w:lineRule="exact"/>
              <w:ind w:left="3672" w:right="3660"/>
              <w:jc w:val="center"/>
              <w:rPr>
                <w:b/>
                <w:sz w:val="20"/>
              </w:rPr>
            </w:pPr>
            <w:r>
              <w:rPr>
                <w:b/>
                <w:sz w:val="20"/>
              </w:rPr>
              <w:t>Stratégies</w:t>
            </w:r>
          </w:p>
        </w:tc>
      </w:tr>
      <w:tr w:rsidR="00EF7FB1" w14:paraId="69181C29" w14:textId="77777777">
        <w:trPr>
          <w:trHeight w:val="489"/>
        </w:trPr>
        <w:tc>
          <w:tcPr>
            <w:tcW w:w="9753" w:type="dxa"/>
            <w:tcBorders>
              <w:top w:val="single" w:sz="4" w:space="0" w:color="000000"/>
              <w:left w:val="single" w:sz="4" w:space="0" w:color="000000"/>
              <w:bottom w:val="single" w:sz="4" w:space="0" w:color="000000"/>
              <w:right w:val="single" w:sz="4" w:space="0" w:color="000000"/>
            </w:tcBorders>
          </w:tcPr>
          <w:p w14:paraId="69181C27" w14:textId="77777777" w:rsidR="00EF7FB1" w:rsidRDefault="00561977">
            <w:pPr>
              <w:pStyle w:val="TableParagraph"/>
              <w:spacing w:line="243" w:lineRule="exact"/>
              <w:rPr>
                <w:sz w:val="20"/>
              </w:rPr>
            </w:pPr>
            <w:r>
              <w:rPr>
                <w:sz w:val="20"/>
              </w:rPr>
              <w:t>L’adulte peut recourir à certaines stratégies pour écrire (p. ex., faire appel à des ressources linguistiques : banque de</w:t>
            </w:r>
          </w:p>
          <w:p w14:paraId="69181C28" w14:textId="44946155" w:rsidR="00EF7FB1" w:rsidRDefault="00561977">
            <w:pPr>
              <w:pStyle w:val="TableParagraph"/>
              <w:spacing w:before="1"/>
              <w:rPr>
                <w:sz w:val="20"/>
              </w:rPr>
            </w:pPr>
            <w:r>
              <w:rPr>
                <w:rFonts w:ascii="Times New Roman"/>
                <w:noProof/>
                <w:sz w:val="27"/>
              </w:rPr>
              <w:pict w14:anchorId="56CAE21B">
                <v:shape id="_x0000_s1036" type="#_x0000_t202" style="position:absolute;left:0;text-align:left;margin-left:449.3pt;margin-top:5.65pt;width:48.75pt;height:24.75pt;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" fillcolor="window" strokeweight=".5pt">
                  <v:path arrowok="t"/>
                  <v:textbox>
                    <w:txbxContent>
                      <w:p w14:paraId="3EA19060" w14:textId="2E8945FF" w:rsidR="00561977" w:rsidRPr="007916E5" w:rsidRDefault="00561977" w:rsidP="00561977">
                        <w:pPr>
                          <w:jc w:val="right"/>
                          <w:rPr>
                            <w:b/>
                            <w:bCs/>
                            <w:sz w:val="24"/>
                            <w:szCs w:val="24"/>
                          </w:rPr>
                        </w:pPr>
                        <w:r w:rsidRPr="007916E5">
                          <w:rPr>
                            <w:b/>
                            <w:bCs/>
                            <w:sz w:val="24"/>
                            <w:szCs w:val="24"/>
                          </w:rPr>
                          <w:t>/</w:t>
                        </w:r>
                        <w:r>
                          <w:rPr>
                            <w:b/>
                            <w:bCs/>
                            <w:sz w:val="24"/>
                            <w:szCs w:val="24"/>
                          </w:rPr>
                          <w:t>15</w:t>
                        </w:r>
                      </w:p>
                    </w:txbxContent>
                  </v:textbox>
                </v:shape>
              </w:pict>
            </w:r>
            <w:r>
              <w:rPr>
                <w:sz w:val="20"/>
              </w:rPr>
              <w:t>mots, phrases modèles, listes de vocabulaire).</w:t>
            </w:r>
          </w:p>
        </w:tc>
      </w:tr>
    </w:tbl>
    <w:p w14:paraId="69181C2A" w14:textId="77777777" w:rsidR="00EF7FB1" w:rsidRDefault="00EF7FB1">
      <w:pPr>
        <w:pStyle w:val="Corpsdetexte"/>
        <w:spacing w:before="7"/>
        <w:rPr>
          <w:rFonts w:ascii="Times New Roman"/>
          <w:sz w:val="18"/>
        </w:rPr>
      </w:pPr>
    </w:p>
    <w:p w14:paraId="69181C2E" w14:textId="3EEEDFF2" w:rsidR="00000000" w:rsidRDefault="00561977">
      <w:r>
        <w:rPr>
          <w:noProof/>
        </w:rPr>
        <w:pict w14:anchorId="42B1ED71">
          <v:shape id="_x0000_s1035" type="#_x0000_t202" style="position:absolute;margin-left:490.75pt;margin-top:207pt;width:48.7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" fillcolor="window" strokeweight=".5pt">
            <v:path arrowok="t"/>
            <v:textbox>
              <w:txbxContent>
                <w:p w14:paraId="69E328CA" w14:textId="77777777" w:rsidR="00561977" w:rsidRPr="007916E5" w:rsidRDefault="00561977" w:rsidP="00561977">
                  <w:pPr>
                    <w:jc w:val="right"/>
                    <w:rPr>
                      <w:b/>
                      <w:bCs/>
                      <w:sz w:val="24"/>
                      <w:szCs w:val="24"/>
                    </w:rPr>
                  </w:pPr>
                  <w:r w:rsidRPr="007916E5">
                    <w:rPr>
                      <w:b/>
                      <w:bCs/>
                      <w:sz w:val="24"/>
                      <w:szCs w:val="24"/>
                    </w:rPr>
                    <w:t>/</w:t>
                  </w:r>
                  <w:r>
                    <w:rPr>
                      <w:b/>
                      <w:bCs/>
                      <w:sz w:val="24"/>
                      <w:szCs w:val="24"/>
                    </w:rPr>
                    <w:t>20</w:t>
                  </w:r>
                </w:p>
              </w:txbxContent>
            </v:textbox>
          </v:shape>
        </w:pict>
      </w:r>
    </w:p>
    <w:p w14:paraId="7C041C9A" w14:textId="44CA3F06" w:rsidR="009001CB" w:rsidRDefault="009001CB"/>
    <w:p w14:paraId="1DE0A56B" w14:textId="67669C4D" w:rsidR="009001CB" w:rsidRDefault="00561977">
      <w:r>
        <w:rPr>
          <w:noProof/>
        </w:rPr>
        <w:pict w14:anchorId="18509B68">
          <v:shape id="_x0000_s1034" type="#_x0000_t202" style="position:absolute;margin-left:490.75pt;margin-top:207pt;width:48.7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" fillcolor="window" strokeweight=".5pt">
            <v:path arrowok="t"/>
            <v:textbox>
              <w:txbxContent>
                <w:p w14:paraId="1492BE25" w14:textId="77777777" w:rsidR="00561977" w:rsidRPr="007916E5" w:rsidRDefault="00561977" w:rsidP="00561977">
                  <w:pPr>
                    <w:jc w:val="right"/>
                    <w:rPr>
                      <w:b/>
                      <w:bCs/>
                      <w:sz w:val="24"/>
                      <w:szCs w:val="24"/>
                    </w:rPr>
                  </w:pPr>
                  <w:r w:rsidRPr="007916E5">
                    <w:rPr>
                      <w:b/>
                      <w:bCs/>
                      <w:sz w:val="24"/>
                      <w:szCs w:val="24"/>
                    </w:rPr>
                    <w:t>/</w:t>
                  </w:r>
                  <w:r>
                    <w:rPr>
                      <w:b/>
                      <w:bCs/>
                      <w:sz w:val="24"/>
                      <w:szCs w:val="24"/>
                    </w:rPr>
                    <w:t>20</w:t>
                  </w:r>
                </w:p>
              </w:txbxContent>
            </v:textbox>
          </v:shape>
        </w:pict>
      </w:r>
      <w:r w:rsidR="009001CB">
        <w:br w:type="page"/>
      </w:r>
    </w:p>
    <w:tbl>
      <w:tblPr>
        <w:tblStyle w:val="Grilledutableau"/>
        <w:tblW w:w="9498" w:type="dxa"/>
        <w:jc w:val="center"/>
        <w:tblLook w:val="04A0" w:firstRow="1" w:lastRow="0" w:firstColumn="1" w:lastColumn="0" w:noHBand="0" w:noVBand="1"/>
      </w:tblPr>
      <w:tblGrid>
        <w:gridCol w:w="9498"/>
      </w:tblGrid>
      <w:tr w:rsidR="001B209F" w:rsidRPr="001B209F" w14:paraId="4648B532" w14:textId="77777777" w:rsidTr="001B209F">
        <w:trPr>
          <w:jc w:val="center"/>
        </w:trPr>
        <w:tc>
          <w:tcPr>
            <w:tcW w:w="9498" w:type="dxa"/>
          </w:tcPr>
          <w:p w14:paraId="2FEDB153" w14:textId="77777777" w:rsidR="001B209F" w:rsidRPr="001B209F" w:rsidRDefault="001B209F" w:rsidP="001B209F">
            <w:pPr>
              <w:spacing w:after="200" w:line="276" w:lineRule="auto"/>
              <w:rPr>
                <w:rFonts w:cs="Times New Roman"/>
                <w:lang w:eastAsia="en-US" w:bidi="ar-SA"/>
              </w:rPr>
            </w:pPr>
            <w:r w:rsidRPr="001B209F">
              <w:rPr>
                <w:rFonts w:cs="Times New Roman"/>
                <w:lang w:eastAsia="en-US" w:bidi="ar-SA"/>
              </w:rPr>
              <w:lastRenderedPageBreak/>
              <w:t xml:space="preserve">Modalités : </w:t>
            </w:r>
          </w:p>
          <w:p w14:paraId="4CB887B5" w14:textId="77777777" w:rsidR="001B209F" w:rsidRPr="001B209F" w:rsidRDefault="001B209F" w:rsidP="001B209F">
            <w:pPr>
              <w:numPr>
                <w:ilvl w:val="0"/>
                <w:numId w:val="2"/>
              </w:numPr>
              <w:spacing w:after="200" w:line="276" w:lineRule="auto"/>
              <w:rPr>
                <w:rFonts w:cs="Times New Roman"/>
                <w:lang w:eastAsia="en-US" w:bidi="ar-SA"/>
              </w:rPr>
            </w:pPr>
            <w:r w:rsidRPr="001B209F">
              <w:rPr>
                <w:rFonts w:cs="Times New Roman"/>
                <w:lang w:eastAsia="en-US" w:bidi="ar-SA"/>
              </w:rPr>
              <w:t xml:space="preserve"> </w:t>
            </w:r>
          </w:p>
          <w:p w14:paraId="5E3AFA54" w14:textId="77777777" w:rsidR="001B209F" w:rsidRPr="001B209F" w:rsidRDefault="001B209F" w:rsidP="001B209F">
            <w:pPr>
              <w:numPr>
                <w:ilvl w:val="0"/>
                <w:numId w:val="2"/>
              </w:numPr>
              <w:spacing w:after="200" w:line="276" w:lineRule="auto"/>
              <w:rPr>
                <w:rFonts w:cs="Times New Roman"/>
                <w:lang w:eastAsia="en-US" w:bidi="ar-SA"/>
              </w:rPr>
            </w:pPr>
            <w:r w:rsidRPr="001B209F">
              <w:rPr>
                <w:rFonts w:cs="Times New Roman"/>
                <w:lang w:eastAsia="en-US" w:bidi="ar-SA"/>
              </w:rPr>
              <w:t xml:space="preserve"> </w:t>
            </w:r>
          </w:p>
          <w:p w14:paraId="17A23E9C" w14:textId="77777777" w:rsidR="001B209F" w:rsidRPr="001B209F" w:rsidRDefault="001B209F" w:rsidP="001B209F">
            <w:pPr>
              <w:numPr>
                <w:ilvl w:val="0"/>
                <w:numId w:val="2"/>
              </w:numPr>
              <w:spacing w:after="200" w:line="276" w:lineRule="auto"/>
              <w:rPr>
                <w:rFonts w:cs="Times New Roman"/>
                <w:lang w:eastAsia="en-US" w:bidi="ar-SA"/>
              </w:rPr>
            </w:pPr>
          </w:p>
        </w:tc>
      </w:tr>
      <w:tr w:rsidR="001B209F" w:rsidRPr="001B209F" w14:paraId="205BBF31" w14:textId="77777777" w:rsidTr="001B209F">
        <w:trPr>
          <w:jc w:val="center"/>
        </w:trPr>
        <w:tc>
          <w:tcPr>
            <w:tcW w:w="9498" w:type="dxa"/>
          </w:tcPr>
          <w:p w14:paraId="6E5C26CA" w14:textId="77777777" w:rsidR="001B209F" w:rsidRPr="001B209F" w:rsidRDefault="001B209F" w:rsidP="001B209F">
            <w:pPr>
              <w:spacing w:after="200" w:line="276" w:lineRule="auto"/>
              <w:rPr>
                <w:rFonts w:cs="Times New Roman"/>
                <w:lang w:eastAsia="en-US" w:bidi="ar-SA"/>
              </w:rPr>
            </w:pPr>
            <w:r w:rsidRPr="001B209F">
              <w:rPr>
                <w:rFonts w:cs="Times New Roman"/>
                <w:lang w:eastAsia="en-US" w:bidi="ar-SA"/>
              </w:rPr>
              <w:t>Traces et objets d’évaluation sur lesquels le jugement professionnel a été porté (documents ci-joint ou URL ci-bas ) :</w:t>
            </w:r>
          </w:p>
          <w:p w14:paraId="6048F53D" w14:textId="77777777" w:rsidR="001B209F" w:rsidRPr="001B209F" w:rsidRDefault="001B209F" w:rsidP="001B209F">
            <w:pPr>
              <w:numPr>
                <w:ilvl w:val="0"/>
                <w:numId w:val="1"/>
              </w:numPr>
              <w:spacing w:after="200" w:line="276" w:lineRule="auto"/>
              <w:rPr>
                <w:rFonts w:cs="Times New Roman"/>
                <w:lang w:eastAsia="en-US" w:bidi="ar-SA"/>
              </w:rPr>
            </w:pPr>
            <w:r w:rsidRPr="001B209F">
              <w:rPr>
                <w:rFonts w:cs="Times New Roman"/>
                <w:lang w:eastAsia="en-US" w:bidi="ar-SA"/>
              </w:rPr>
              <w:t xml:space="preserve"> </w:t>
            </w:r>
          </w:p>
          <w:p w14:paraId="69F507B0" w14:textId="77777777" w:rsidR="001B209F" w:rsidRPr="001B209F" w:rsidRDefault="001B209F" w:rsidP="001B209F">
            <w:pPr>
              <w:numPr>
                <w:ilvl w:val="0"/>
                <w:numId w:val="1"/>
              </w:numPr>
              <w:spacing w:after="200" w:line="276" w:lineRule="auto"/>
              <w:rPr>
                <w:rFonts w:cs="Times New Roman"/>
                <w:lang w:eastAsia="en-US" w:bidi="ar-SA"/>
              </w:rPr>
            </w:pPr>
            <w:r w:rsidRPr="001B209F">
              <w:rPr>
                <w:rFonts w:cs="Times New Roman"/>
                <w:lang w:eastAsia="en-US" w:bidi="ar-SA"/>
              </w:rPr>
              <w:t xml:space="preserve"> </w:t>
            </w:r>
          </w:p>
          <w:p w14:paraId="7834E5AB" w14:textId="77777777" w:rsidR="001B209F" w:rsidRPr="001B209F" w:rsidRDefault="001B209F" w:rsidP="001B209F">
            <w:pPr>
              <w:numPr>
                <w:ilvl w:val="0"/>
                <w:numId w:val="1"/>
              </w:numPr>
              <w:spacing w:after="200" w:line="276" w:lineRule="auto"/>
              <w:rPr>
                <w:rFonts w:cs="Times New Roman"/>
                <w:lang w:eastAsia="en-US" w:bidi="ar-SA"/>
              </w:rPr>
            </w:pPr>
          </w:p>
        </w:tc>
      </w:tr>
      <w:tr w:rsidR="001B209F" w:rsidRPr="001B209F" w14:paraId="2E6112C3" w14:textId="77777777" w:rsidTr="001B209F">
        <w:trPr>
          <w:jc w:val="center"/>
        </w:trPr>
        <w:tc>
          <w:tcPr>
            <w:tcW w:w="9498" w:type="dxa"/>
          </w:tcPr>
          <w:p w14:paraId="7AC28E31" w14:textId="77777777" w:rsidR="001B209F" w:rsidRPr="001B209F" w:rsidRDefault="001B209F" w:rsidP="001B209F">
            <w:pPr>
              <w:spacing w:before="120" w:line="360" w:lineRule="auto"/>
              <w:jc w:val="right"/>
              <w:rPr>
                <w:rFonts w:cs="Times New Roman"/>
                <w:lang w:eastAsia="en-US" w:bidi="ar-SA"/>
              </w:rPr>
            </w:pPr>
            <w:bookmarkStart w:id="0" w:name="_Hlk38893129"/>
            <w:r w:rsidRPr="001B209F">
              <w:rPr>
                <w:rFonts w:cs="Times New Roman"/>
                <w:lang w:eastAsia="en-US" w:bidi="ar-SA"/>
              </w:rPr>
              <w:t xml:space="preserve">À PARTIR DES MESURES ET OBSERVATIONS EFFECTUÉES, JE JUGE QUE L’ADULTE A OBTENU LE RÉSULTAT SUIVANT :        </w:t>
            </w:r>
            <w:r w:rsidRPr="001B209F">
              <w:rPr>
                <w:rFonts w:cs="Times New Roman"/>
                <w:b/>
                <w:bCs/>
                <w:lang w:eastAsia="en-US" w:bidi="ar-SA"/>
              </w:rPr>
              <w:t>/100</w:t>
            </w:r>
          </w:p>
          <w:p w14:paraId="14D5F460" w14:textId="77777777" w:rsidR="001B209F" w:rsidRPr="001B209F" w:rsidRDefault="001B209F" w:rsidP="001B209F">
            <w:pPr>
              <w:rPr>
                <w:rFonts w:cs="Times New Roman"/>
                <w:lang w:eastAsia="en-US" w:bidi="ar-SA"/>
              </w:rPr>
            </w:pPr>
          </w:p>
          <w:p w14:paraId="6F0CC30A" w14:textId="77777777" w:rsidR="001B209F" w:rsidRPr="001B209F" w:rsidRDefault="001B209F" w:rsidP="001B209F">
            <w:pPr>
              <w:rPr>
                <w:rFonts w:cs="Times New Roman"/>
                <w:lang w:eastAsia="en-US" w:bidi="ar-SA"/>
              </w:rPr>
            </w:pPr>
            <w:r w:rsidRPr="001B209F">
              <w:rPr>
                <w:rFonts w:cs="Times New Roman"/>
                <w:lang w:eastAsia="en-US" w:bidi="ar-SA"/>
              </w:rPr>
              <w:t>NOM DE L’ENSEIGNANT-E :    ________________________________________________________</w:t>
            </w:r>
          </w:p>
          <w:p w14:paraId="57A3515D" w14:textId="77777777" w:rsidR="001B209F" w:rsidRPr="001B209F" w:rsidRDefault="001B209F" w:rsidP="001B209F">
            <w:pPr>
              <w:rPr>
                <w:rFonts w:cs="Times New Roman"/>
                <w:lang w:eastAsia="en-US" w:bidi="ar-SA"/>
              </w:rPr>
            </w:pPr>
          </w:p>
          <w:p w14:paraId="2F754B02" w14:textId="77777777" w:rsidR="001B209F" w:rsidRPr="001B209F" w:rsidRDefault="001B209F" w:rsidP="001B209F">
            <w:pPr>
              <w:rPr>
                <w:rFonts w:cs="Times New Roman"/>
                <w:lang w:eastAsia="en-US" w:bidi="ar-SA"/>
              </w:rPr>
            </w:pPr>
            <w:r w:rsidRPr="001B209F">
              <w:rPr>
                <w:rFonts w:cs="Times New Roman"/>
                <w:lang w:eastAsia="en-US" w:bidi="ar-SA"/>
              </w:rPr>
              <w:t xml:space="preserve">SIGNATURE : </w:t>
            </w:r>
            <w:r w:rsidRPr="001B209F">
              <w:rPr>
                <w:rFonts w:cs="Times New Roman"/>
                <w:sz w:val="16"/>
                <w:szCs w:val="16"/>
                <w:lang w:eastAsia="en-US" w:bidi="ar-SA"/>
              </w:rPr>
              <w:t xml:space="preserve">L’adresse de courriel utilisée pour l’envoi au centre tient lieu de signature         </w:t>
            </w:r>
            <w:r w:rsidRPr="001B209F">
              <w:rPr>
                <w:rFonts w:cs="Times New Roman"/>
                <w:lang w:eastAsia="en-US" w:bidi="ar-SA"/>
              </w:rPr>
              <w:t>DATE :_________________</w:t>
            </w:r>
          </w:p>
          <w:p w14:paraId="41CB469F" w14:textId="77777777" w:rsidR="001B209F" w:rsidRPr="001B209F" w:rsidRDefault="001B209F" w:rsidP="001B209F">
            <w:pPr>
              <w:rPr>
                <w:rFonts w:cs="Times New Roman"/>
                <w:lang w:eastAsia="en-US" w:bidi="ar-SA"/>
              </w:rPr>
            </w:pPr>
          </w:p>
        </w:tc>
      </w:tr>
      <w:bookmarkEnd w:id="0"/>
    </w:tbl>
    <w:p w14:paraId="2617794E" w14:textId="77777777" w:rsidR="009001CB" w:rsidRDefault="009001CB"/>
    <w:sectPr w:rsidR="009001CB">
      <w:pgSz w:w="12240" w:h="15840"/>
      <w:pgMar w:top="1380" w:right="1220" w:bottom="280" w:left="1020" w:header="20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81C33" w14:textId="77777777" w:rsidR="00000000" w:rsidRDefault="00561977">
      <w:r>
        <w:separator/>
      </w:r>
    </w:p>
  </w:endnote>
  <w:endnote w:type="continuationSeparator" w:id="0">
    <w:p w14:paraId="69181C35" w14:textId="77777777" w:rsidR="00000000" w:rsidRDefault="00561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81C2F" w14:textId="77777777" w:rsidR="00000000" w:rsidRDefault="00561977">
      <w:r>
        <w:separator/>
      </w:r>
    </w:p>
  </w:footnote>
  <w:footnote w:type="continuationSeparator" w:id="0">
    <w:p w14:paraId="69181C31" w14:textId="77777777" w:rsidR="00000000" w:rsidRDefault="00561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81C2E" w14:textId="578AE467" w:rsidR="00EF7FB1" w:rsidRDefault="00EF7FB1">
    <w:pPr>
      <w:pStyle w:val="Corpsdetex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B4C26"/>
    <w:multiLevelType w:val="hybridMultilevel"/>
    <w:tmpl w:val="A38CB9F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51D3496E"/>
    <w:multiLevelType w:val="hybridMultilevel"/>
    <w:tmpl w:val="5B3A522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EF7FB1"/>
    <w:rsid w:val="001B209F"/>
    <w:rsid w:val="00561977"/>
    <w:rsid w:val="009001CB"/>
    <w:rsid w:val="00C857E7"/>
    <w:rsid w:val="00EF7F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69181BD1"/>
  <w15:docId w15:val="{37E41934-C452-43F6-9F1A-42FE8255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CA" w:eastAsia="fr-CA" w:bidi="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style>
  <w:style w:type="paragraph" w:customStyle="1" w:styleId="TableParagraph">
    <w:name w:val="Table Paragraph"/>
    <w:basedOn w:val="Normal"/>
    <w:uiPriority w:val="1"/>
    <w:qFormat/>
    <w:pPr>
      <w:spacing w:line="225" w:lineRule="exact"/>
      <w:ind w:left="110"/>
    </w:pPr>
  </w:style>
  <w:style w:type="paragraph" w:styleId="En-tte">
    <w:name w:val="header"/>
    <w:basedOn w:val="Normal"/>
    <w:link w:val="En-tteCar"/>
    <w:uiPriority w:val="99"/>
    <w:unhideWhenUsed/>
    <w:rsid w:val="00C857E7"/>
    <w:pPr>
      <w:tabs>
        <w:tab w:val="center" w:pos="4703"/>
        <w:tab w:val="right" w:pos="9406"/>
      </w:tabs>
    </w:pPr>
  </w:style>
  <w:style w:type="character" w:customStyle="1" w:styleId="En-tteCar">
    <w:name w:val="En-tête Car"/>
    <w:basedOn w:val="Policepardfaut"/>
    <w:link w:val="En-tte"/>
    <w:uiPriority w:val="99"/>
    <w:rsid w:val="00C857E7"/>
    <w:rPr>
      <w:rFonts w:ascii="Calibri" w:eastAsia="Calibri" w:hAnsi="Calibri" w:cs="Calibri"/>
      <w:lang w:val="fr-CA" w:eastAsia="fr-CA" w:bidi="fr-CA"/>
    </w:rPr>
  </w:style>
  <w:style w:type="paragraph" w:styleId="Pieddepage">
    <w:name w:val="footer"/>
    <w:basedOn w:val="Normal"/>
    <w:link w:val="PieddepageCar"/>
    <w:uiPriority w:val="99"/>
    <w:unhideWhenUsed/>
    <w:rsid w:val="00C857E7"/>
    <w:pPr>
      <w:tabs>
        <w:tab w:val="center" w:pos="4703"/>
        <w:tab w:val="right" w:pos="9406"/>
      </w:tabs>
    </w:pPr>
  </w:style>
  <w:style w:type="character" w:customStyle="1" w:styleId="PieddepageCar">
    <w:name w:val="Pied de page Car"/>
    <w:basedOn w:val="Policepardfaut"/>
    <w:link w:val="Pieddepage"/>
    <w:uiPriority w:val="99"/>
    <w:rsid w:val="00C857E7"/>
    <w:rPr>
      <w:rFonts w:ascii="Calibri" w:eastAsia="Calibri" w:hAnsi="Calibri" w:cs="Calibri"/>
      <w:lang w:val="fr-CA" w:eastAsia="fr-CA" w:bidi="fr-CA"/>
    </w:rPr>
  </w:style>
  <w:style w:type="table" w:styleId="Grilledutableau">
    <w:name w:val="Table Grid"/>
    <w:basedOn w:val="TableauNormal"/>
    <w:uiPriority w:val="39"/>
    <w:rsid w:val="001B209F"/>
    <w:pPr>
      <w:widowControl/>
      <w:autoSpaceDE/>
      <w:autoSpaceDN/>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1230</Words>
  <Characters>6769</Characters>
  <Application>Microsoft Office Word</Application>
  <DocSecurity>0</DocSecurity>
  <Lines>56</Lines>
  <Paragraphs>15</Paragraphs>
  <ScaleCrop>false</ScaleCrop>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Informatique</dc:creator>
  <cp:lastModifiedBy>Eliane Di Zazzo</cp:lastModifiedBy>
  <cp:revision>5</cp:revision>
  <dcterms:created xsi:type="dcterms:W3CDTF">2021-01-18T21:33:00Z</dcterms:created>
  <dcterms:modified xsi:type="dcterms:W3CDTF">2021-02-02T20:30:00Z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Creator">
    <vt:lpwstr>Microsoft® Word 2013</vt:lpwstr>
  </property>
  <property fmtid="{D5CDD505-2E9C-101B-9397-08002B2CF9AE}" pid="4" name="LastSaved">
    <vt:filetime>2021-01-18T00:00:00Z</vt:filetime>
  </property>
</Properties>
</file>